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96A" w:rsidRPr="001E296A" w:rsidRDefault="001E296A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6A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1E296A" w:rsidRPr="001E296A" w:rsidRDefault="001E296A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6A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</w:p>
    <w:p w:rsidR="001E296A" w:rsidRDefault="001E296A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32E" w:rsidRPr="001E296A" w:rsidRDefault="00F2232E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96A" w:rsidRPr="001E296A" w:rsidRDefault="001E296A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6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296A" w:rsidRDefault="001E296A" w:rsidP="001E29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232E" w:rsidRPr="00F2232E" w:rsidRDefault="00F2232E" w:rsidP="001E29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96A" w:rsidRPr="00F2232E" w:rsidRDefault="001E296A" w:rsidP="001E296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F2232E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 </w:t>
      </w:r>
      <w:r w:rsidR="0066532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2232E">
        <w:rPr>
          <w:rFonts w:ascii="Times New Roman" w:hAnsi="Times New Roman" w:cs="Times New Roman"/>
          <w:b/>
          <w:sz w:val="28"/>
          <w:szCs w:val="28"/>
          <w:u w:val="single"/>
        </w:rPr>
        <w:t>25</w:t>
      </w:r>
      <w:proofErr w:type="gramEnd"/>
      <w:r w:rsidR="0066532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2232E">
        <w:rPr>
          <w:rFonts w:ascii="Times New Roman" w:hAnsi="Times New Roman" w:cs="Times New Roman"/>
          <w:b/>
          <w:sz w:val="28"/>
          <w:szCs w:val="28"/>
          <w:u w:val="single"/>
        </w:rPr>
        <w:t xml:space="preserve"> июня 2020 г.</w:t>
      </w:r>
      <w:r w:rsidRPr="00F223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:rsidR="001E296A" w:rsidRPr="00F2232E" w:rsidRDefault="001E296A" w:rsidP="001E296A">
      <w:pPr>
        <w:rPr>
          <w:rFonts w:ascii="Times New Roman" w:hAnsi="Times New Roman" w:cs="Times New Roman"/>
          <w:b/>
          <w:sz w:val="28"/>
          <w:szCs w:val="28"/>
        </w:rPr>
      </w:pPr>
      <w:r w:rsidRPr="00F2232E">
        <w:rPr>
          <w:rFonts w:ascii="Times New Roman" w:hAnsi="Times New Roman" w:cs="Times New Roman"/>
          <w:b/>
          <w:sz w:val="28"/>
          <w:szCs w:val="28"/>
        </w:rPr>
        <w:t>с. Мухоршибирь</w:t>
      </w:r>
      <w:r w:rsidR="00F2232E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6532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2232E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F2232E" w:rsidRPr="00F2232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C539C">
        <w:rPr>
          <w:rFonts w:ascii="Times New Roman" w:hAnsi="Times New Roman" w:cs="Times New Roman"/>
          <w:b/>
          <w:sz w:val="28"/>
          <w:szCs w:val="28"/>
        </w:rPr>
        <w:t>53</w:t>
      </w:r>
    </w:p>
    <w:p w:rsidR="001E296A" w:rsidRPr="001E296A" w:rsidRDefault="001E296A" w:rsidP="001E296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296A" w:rsidRPr="001E296A" w:rsidRDefault="001E296A" w:rsidP="001E296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296A" w:rsidRDefault="001E296A" w:rsidP="00F2232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порядке предоставления иных</w:t>
      </w:r>
    </w:p>
    <w:p w:rsidR="001E296A" w:rsidRPr="001E296A" w:rsidRDefault="001E296A" w:rsidP="00F223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межбюджетных трансфертов</w:t>
      </w:r>
    </w:p>
    <w:p w:rsidR="007F5145" w:rsidRDefault="007F5145" w:rsidP="002C114F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F2232E" w:rsidRPr="001E296A" w:rsidRDefault="00F2232E" w:rsidP="002C114F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7F5145" w:rsidRPr="007F5145" w:rsidRDefault="006A68BD" w:rsidP="00F2232E">
      <w:pPr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142.4 Бюджетного кодекса Российской Федерации</w:t>
      </w:r>
      <w:r w:rsidR="00F223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145">
        <w:rPr>
          <w:rFonts w:ascii="Times New Roman" w:hAnsi="Times New Roman" w:cs="Times New Roman"/>
          <w:sz w:val="28"/>
          <w:szCs w:val="28"/>
        </w:rPr>
        <w:t>в целях упорядочения процедуры предоставления иных межбюджетных трансфертов из бюджета муниципального образования «</w:t>
      </w:r>
      <w:r w:rsidR="008D35E4">
        <w:rPr>
          <w:rFonts w:ascii="Times New Roman" w:hAnsi="Times New Roman" w:cs="Times New Roman"/>
          <w:sz w:val="28"/>
          <w:szCs w:val="28"/>
        </w:rPr>
        <w:t xml:space="preserve">Мухоршибирский </w:t>
      </w:r>
      <w:r w:rsidR="00280A57">
        <w:rPr>
          <w:rFonts w:ascii="Times New Roman" w:hAnsi="Times New Roman" w:cs="Times New Roman"/>
          <w:sz w:val="28"/>
          <w:szCs w:val="28"/>
        </w:rPr>
        <w:t xml:space="preserve"> </w:t>
      </w:r>
      <w:r w:rsidRPr="007F5145">
        <w:rPr>
          <w:rFonts w:ascii="Times New Roman" w:hAnsi="Times New Roman" w:cs="Times New Roman"/>
          <w:sz w:val="28"/>
          <w:szCs w:val="28"/>
        </w:rPr>
        <w:t>район» бюджетам сельских поселений</w:t>
      </w:r>
      <w:r w:rsidRPr="006A68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0A57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6A68B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2232E">
        <w:rPr>
          <w:rFonts w:ascii="Times New Roman" w:hAnsi="Times New Roman" w:cs="Times New Roman"/>
          <w:sz w:val="28"/>
          <w:szCs w:val="28"/>
        </w:rPr>
        <w:t>,</w:t>
      </w:r>
      <w:r w:rsidR="006A78C2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r w:rsidR="00280A57">
        <w:rPr>
          <w:rFonts w:ascii="Times New Roman" w:hAnsi="Times New Roman" w:cs="Times New Roman"/>
          <w:sz w:val="28"/>
          <w:szCs w:val="28"/>
        </w:rPr>
        <w:t>Мухоршибирский</w:t>
      </w:r>
      <w:r w:rsidR="006A78C2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7F5145" w:rsidRPr="007F5145" w:rsidRDefault="007F5145" w:rsidP="00F2232E">
      <w:pPr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7F5145" w:rsidRDefault="007F5145" w:rsidP="00F2232E">
      <w:pPr>
        <w:widowControl/>
        <w:autoSpaceDE/>
        <w:autoSpaceDN/>
        <w:adjustRightInd/>
        <w:spacing w:line="276" w:lineRule="auto"/>
        <w:ind w:left="36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5145">
        <w:rPr>
          <w:rFonts w:ascii="Times New Roman" w:hAnsi="Times New Roman" w:cs="Times New Roman"/>
          <w:b/>
          <w:bCs/>
          <w:sz w:val="28"/>
          <w:szCs w:val="28"/>
        </w:rPr>
        <w:t>РЕШ</w:t>
      </w:r>
      <w:r w:rsidR="006A78C2">
        <w:rPr>
          <w:rFonts w:ascii="Times New Roman" w:hAnsi="Times New Roman" w:cs="Times New Roman"/>
          <w:b/>
          <w:bCs/>
          <w:sz w:val="28"/>
          <w:szCs w:val="28"/>
        </w:rPr>
        <w:t>ИЛ</w:t>
      </w:r>
      <w:r w:rsidRPr="007F514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2232E" w:rsidRPr="007F5145" w:rsidRDefault="00F2232E" w:rsidP="00F2232E">
      <w:pPr>
        <w:widowControl/>
        <w:autoSpaceDE/>
        <w:autoSpaceDN/>
        <w:adjustRightInd/>
        <w:spacing w:line="276" w:lineRule="auto"/>
        <w:ind w:left="36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20A4" w:rsidRPr="00D36EE0" w:rsidRDefault="00722E13" w:rsidP="00F2232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C20A4" w:rsidRPr="00D36EE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2232E">
        <w:rPr>
          <w:rFonts w:ascii="Times New Roman" w:hAnsi="Times New Roman" w:cs="Times New Roman"/>
          <w:sz w:val="28"/>
          <w:szCs w:val="28"/>
        </w:rPr>
        <w:t>прилагаемый П</w:t>
      </w:r>
      <w:r w:rsidR="00EC20A4" w:rsidRPr="00D36EE0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916AE" w:rsidRPr="0005532A">
        <w:rPr>
          <w:rFonts w:ascii="Times New Roman" w:hAnsi="Times New Roman" w:cs="Times New Roman"/>
          <w:sz w:val="28"/>
          <w:szCs w:val="28"/>
        </w:rPr>
        <w:t>предоставления иных межбюджетных</w:t>
      </w:r>
      <w:r w:rsidR="00B916AE">
        <w:rPr>
          <w:rFonts w:ascii="Times New Roman" w:hAnsi="Times New Roman" w:cs="Times New Roman"/>
          <w:sz w:val="28"/>
          <w:szCs w:val="28"/>
        </w:rPr>
        <w:t xml:space="preserve"> т</w:t>
      </w:r>
      <w:r w:rsidR="00B916AE" w:rsidRPr="0005532A">
        <w:rPr>
          <w:rFonts w:ascii="Times New Roman" w:hAnsi="Times New Roman" w:cs="Times New Roman"/>
          <w:sz w:val="28"/>
          <w:szCs w:val="28"/>
        </w:rPr>
        <w:t xml:space="preserve">рансфертов из бюджета </w:t>
      </w:r>
      <w:r w:rsidR="00380969" w:rsidRPr="00380969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280A57">
        <w:rPr>
          <w:rFonts w:ascii="Times New Roman" w:hAnsi="Times New Roman" w:cs="Times New Roman"/>
          <w:sz w:val="28"/>
          <w:szCs w:val="28"/>
        </w:rPr>
        <w:t>Мухоршибирский</w:t>
      </w:r>
      <w:r w:rsidR="00380969" w:rsidRPr="0038096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80969">
        <w:rPr>
          <w:rFonts w:ascii="Times New Roman" w:hAnsi="Times New Roman" w:cs="Times New Roman"/>
          <w:sz w:val="28"/>
          <w:szCs w:val="28"/>
        </w:rPr>
        <w:t xml:space="preserve"> </w:t>
      </w:r>
      <w:r w:rsidR="00B916AE" w:rsidRPr="0005532A">
        <w:rPr>
          <w:rFonts w:ascii="Times New Roman" w:hAnsi="Times New Roman" w:cs="Times New Roman"/>
          <w:sz w:val="28"/>
          <w:szCs w:val="28"/>
        </w:rPr>
        <w:t xml:space="preserve">бюджетам сельских </w:t>
      </w:r>
      <w:r w:rsidR="00B916AE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280A57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380969" w:rsidRPr="00380969">
        <w:rPr>
          <w:rFonts w:ascii="Times New Roman" w:hAnsi="Times New Roman" w:cs="Times New Roman"/>
          <w:sz w:val="28"/>
          <w:szCs w:val="28"/>
        </w:rPr>
        <w:t xml:space="preserve"> </w:t>
      </w:r>
      <w:r w:rsidR="00B916AE" w:rsidRPr="0005532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C20A4" w:rsidRPr="00D36EE0">
        <w:rPr>
          <w:rFonts w:ascii="Times New Roman" w:hAnsi="Times New Roman" w:cs="Times New Roman"/>
          <w:sz w:val="28"/>
          <w:szCs w:val="28"/>
        </w:rPr>
        <w:t>.</w:t>
      </w:r>
    </w:p>
    <w:p w:rsidR="00A73095" w:rsidRDefault="00280A57" w:rsidP="00F2232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3095" w:rsidRPr="00117222">
        <w:rPr>
          <w:rFonts w:ascii="Times New Roman" w:hAnsi="Times New Roman" w:cs="Times New Roman"/>
          <w:sz w:val="28"/>
          <w:szCs w:val="28"/>
        </w:rPr>
        <w:t>. Контроль</w:t>
      </w:r>
      <w:r w:rsidR="00A73095">
        <w:rPr>
          <w:rFonts w:ascii="Times New Roman" w:hAnsi="Times New Roman" w:cs="Times New Roman"/>
          <w:sz w:val="28"/>
          <w:szCs w:val="28"/>
        </w:rPr>
        <w:t xml:space="preserve"> </w:t>
      </w:r>
      <w:r w:rsidR="00A73095" w:rsidRPr="00117222">
        <w:rPr>
          <w:rFonts w:ascii="Times New Roman" w:hAnsi="Times New Roman" w:cs="Times New Roman"/>
          <w:sz w:val="28"/>
          <w:szCs w:val="28"/>
        </w:rPr>
        <w:t>за</w:t>
      </w:r>
      <w:r w:rsidR="00A73095">
        <w:rPr>
          <w:rFonts w:ascii="Times New Roman" w:hAnsi="Times New Roman" w:cs="Times New Roman"/>
          <w:sz w:val="28"/>
          <w:szCs w:val="28"/>
        </w:rPr>
        <w:t xml:space="preserve"> </w:t>
      </w:r>
      <w:r w:rsidR="00A73095" w:rsidRPr="00117222">
        <w:rPr>
          <w:rFonts w:ascii="Times New Roman" w:hAnsi="Times New Roman" w:cs="Times New Roman"/>
          <w:sz w:val="28"/>
          <w:szCs w:val="28"/>
        </w:rPr>
        <w:t>исполнением данного</w:t>
      </w:r>
      <w:r w:rsidR="00A73095">
        <w:rPr>
          <w:rFonts w:ascii="Times New Roman" w:hAnsi="Times New Roman" w:cs="Times New Roman"/>
          <w:sz w:val="28"/>
          <w:szCs w:val="28"/>
        </w:rPr>
        <w:t xml:space="preserve"> </w:t>
      </w:r>
      <w:r w:rsidR="00A73095" w:rsidRPr="00117222">
        <w:rPr>
          <w:rFonts w:ascii="Times New Roman" w:hAnsi="Times New Roman" w:cs="Times New Roman"/>
          <w:sz w:val="28"/>
          <w:szCs w:val="28"/>
        </w:rPr>
        <w:t>решения</w:t>
      </w:r>
      <w:r w:rsidR="00A73095">
        <w:rPr>
          <w:rFonts w:ascii="Times New Roman" w:hAnsi="Times New Roman" w:cs="Times New Roman"/>
          <w:sz w:val="28"/>
          <w:szCs w:val="28"/>
        </w:rPr>
        <w:t xml:space="preserve"> возложить на</w:t>
      </w:r>
      <w:r w:rsidR="00380969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380969">
        <w:rPr>
          <w:rFonts w:ascii="Times New Roman" w:hAnsi="Times New Roman" w:cs="Times New Roman"/>
          <w:sz w:val="28"/>
          <w:szCs w:val="28"/>
        </w:rPr>
        <w:t xml:space="preserve"> администрации муни</w:t>
      </w:r>
      <w:r w:rsidR="00380969" w:rsidRPr="00380969">
        <w:rPr>
          <w:rFonts w:ascii="Times New Roman" w:hAnsi="Times New Roman" w:cs="Times New Roman"/>
          <w:sz w:val="28"/>
          <w:szCs w:val="28"/>
        </w:rPr>
        <w:t>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380969" w:rsidRPr="0038096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2C114F">
        <w:rPr>
          <w:rFonts w:ascii="Times New Roman" w:hAnsi="Times New Roman" w:cs="Times New Roman"/>
          <w:sz w:val="28"/>
          <w:szCs w:val="28"/>
        </w:rPr>
        <w:t xml:space="preserve"> </w:t>
      </w:r>
      <w:r w:rsidR="00F2232E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Богомазов</w:t>
      </w:r>
      <w:r w:rsidR="00F2232E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2232E">
        <w:rPr>
          <w:rFonts w:ascii="Times New Roman" w:hAnsi="Times New Roman" w:cs="Times New Roman"/>
          <w:sz w:val="28"/>
          <w:szCs w:val="28"/>
        </w:rPr>
        <w:t>.</w:t>
      </w:r>
    </w:p>
    <w:p w:rsidR="00A73095" w:rsidRDefault="00280A57" w:rsidP="00F2232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73095" w:rsidRPr="00117222">
        <w:rPr>
          <w:rFonts w:ascii="Times New Roman" w:hAnsi="Times New Roman" w:cs="Times New Roman"/>
          <w:sz w:val="28"/>
          <w:szCs w:val="28"/>
        </w:rPr>
        <w:t xml:space="preserve">. </w:t>
      </w:r>
      <w:r w:rsidR="00A73095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2E201F" w:rsidRDefault="002E201F" w:rsidP="00F2232E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3C1" w:rsidRDefault="006853C1" w:rsidP="002C114F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2EB1" w:rsidRPr="00F92EB1" w:rsidRDefault="00F92EB1" w:rsidP="00F92EB1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2EB1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F92EB1" w:rsidRPr="00F92EB1" w:rsidRDefault="00F92EB1" w:rsidP="00F92EB1">
      <w:pPr>
        <w:tabs>
          <w:tab w:val="right" w:pos="9637"/>
        </w:tabs>
        <w:rPr>
          <w:rFonts w:ascii="Times New Roman" w:hAnsi="Times New Roman" w:cs="Times New Roman"/>
          <w:b/>
          <w:sz w:val="28"/>
          <w:szCs w:val="28"/>
        </w:rPr>
      </w:pPr>
      <w:r w:rsidRPr="00F92EB1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     В.Н.Молчанов</w:t>
      </w:r>
    </w:p>
    <w:p w:rsidR="00F92EB1" w:rsidRPr="00F92EB1" w:rsidRDefault="00F92EB1" w:rsidP="00F92EB1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2EB1" w:rsidRPr="00F92EB1" w:rsidRDefault="00F92EB1" w:rsidP="00F92EB1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2EB1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F92EB1" w:rsidRPr="00F92EB1" w:rsidRDefault="00F92EB1" w:rsidP="00F92EB1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2EB1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F92EB1" w:rsidRPr="00F92EB1" w:rsidRDefault="00F92EB1" w:rsidP="00F92EB1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2EB1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Б.Д. Дашибальжиров</w:t>
      </w:r>
    </w:p>
    <w:p w:rsidR="00F2232E" w:rsidRDefault="00F2232E" w:rsidP="00E54C2A">
      <w:pPr>
        <w:widowControl/>
        <w:autoSpaceDE/>
        <w:autoSpaceDN/>
        <w:adjustRightInd/>
        <w:jc w:val="right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</w:p>
    <w:p w:rsidR="00E54C2A" w:rsidRPr="00E54C2A" w:rsidRDefault="002B2726" w:rsidP="00E54C2A">
      <w:pPr>
        <w:widowControl/>
        <w:autoSpaceDE/>
        <w:autoSpaceDN/>
        <w:adjustRightInd/>
        <w:jc w:val="right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lastRenderedPageBreak/>
        <w:t>Приложение</w:t>
      </w:r>
    </w:p>
    <w:p w:rsidR="00E54C2A" w:rsidRDefault="00E54C2A" w:rsidP="00E54C2A">
      <w:pPr>
        <w:widowControl/>
        <w:autoSpaceDE/>
        <w:autoSpaceDN/>
        <w:adjustRightInd/>
        <w:jc w:val="right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 w:rsidRPr="00E54C2A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к 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решению Совета депутатов</w:t>
      </w:r>
    </w:p>
    <w:p w:rsidR="00F2232E" w:rsidRPr="00E54C2A" w:rsidRDefault="00F2232E" w:rsidP="00E54C2A">
      <w:pPr>
        <w:widowControl/>
        <w:autoSpaceDE/>
        <w:autoSpaceDN/>
        <w:adjustRightInd/>
        <w:jc w:val="right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380969" w:rsidRDefault="00380969" w:rsidP="00E54C2A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38096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E296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1E296A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80969">
        <w:rPr>
          <w:rFonts w:ascii="Times New Roman" w:hAnsi="Times New Roman" w:cs="Times New Roman"/>
          <w:sz w:val="28"/>
          <w:szCs w:val="28"/>
        </w:rPr>
        <w:t>»</w:t>
      </w:r>
    </w:p>
    <w:p w:rsidR="00E54C2A" w:rsidRDefault="00780617" w:rsidP="00E54C2A">
      <w:pPr>
        <w:widowControl/>
        <w:autoSpaceDE/>
        <w:autoSpaceDN/>
        <w:adjustRightInd/>
        <w:jc w:val="right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о</w:t>
      </w:r>
      <w:r w:rsidR="00E54C2A" w:rsidRPr="00E54C2A">
        <w:rPr>
          <w:rFonts w:ascii="Times New Roman" w:eastAsia="Arial Unicode MS" w:hAnsi="Times New Roman" w:cs="Times New Roman"/>
          <w:sz w:val="28"/>
          <w:szCs w:val="28"/>
          <w:lang w:eastAsia="en-US"/>
        </w:rPr>
        <w:t>т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FF50F2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25 июня 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20</w:t>
      </w:r>
      <w:r w:rsidR="00FF50F2">
        <w:rPr>
          <w:rFonts w:ascii="Times New Roman" w:eastAsia="Arial Unicode MS" w:hAnsi="Times New Roman" w:cs="Times New Roman"/>
          <w:sz w:val="28"/>
          <w:szCs w:val="28"/>
          <w:lang w:eastAsia="en-US"/>
        </w:rPr>
        <w:t>20</w:t>
      </w:r>
      <w:r w:rsidR="00F2232E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года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E54C2A" w:rsidRPr="00E54C2A">
        <w:rPr>
          <w:rFonts w:ascii="Times New Roman" w:eastAsia="Arial Unicode MS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6C539C">
        <w:rPr>
          <w:rFonts w:ascii="Times New Roman" w:eastAsia="Arial Unicode MS" w:hAnsi="Times New Roman" w:cs="Times New Roman"/>
          <w:sz w:val="28"/>
          <w:szCs w:val="28"/>
          <w:lang w:eastAsia="en-US"/>
        </w:rPr>
        <w:t>53</w:t>
      </w:r>
      <w:bookmarkStart w:id="0" w:name="_GoBack"/>
      <w:bookmarkEnd w:id="0"/>
    </w:p>
    <w:p w:rsidR="00E54C2A" w:rsidRDefault="00E54C2A" w:rsidP="00E54C2A">
      <w:pPr>
        <w:widowControl/>
        <w:autoSpaceDE/>
        <w:autoSpaceDN/>
        <w:adjustRightInd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</w:p>
    <w:p w:rsidR="00765425" w:rsidRDefault="00765425" w:rsidP="00765425">
      <w:pPr>
        <w:spacing w:line="2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765425" w:rsidRPr="00B145F3" w:rsidRDefault="00B145F3" w:rsidP="00765425">
      <w:pPr>
        <w:spacing w:line="2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5F3">
        <w:rPr>
          <w:rFonts w:ascii="Times New Roman" w:hAnsi="Times New Roman" w:cs="Times New Roman"/>
          <w:b/>
          <w:sz w:val="28"/>
          <w:szCs w:val="28"/>
        </w:rPr>
        <w:t xml:space="preserve">предоставления иных межбюджетных трансфертов из бюджета </w:t>
      </w:r>
      <w:r w:rsidR="00380969" w:rsidRPr="0038096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r w:rsidR="001E296A">
        <w:rPr>
          <w:rFonts w:ascii="Times New Roman" w:hAnsi="Times New Roman" w:cs="Times New Roman"/>
          <w:b/>
          <w:bCs/>
          <w:sz w:val="28"/>
          <w:szCs w:val="28"/>
        </w:rPr>
        <w:t>Мухоршибирский район</w:t>
      </w:r>
      <w:r w:rsidR="00380969" w:rsidRPr="00380969">
        <w:rPr>
          <w:rFonts w:ascii="Times New Roman" w:hAnsi="Times New Roman" w:cs="Times New Roman"/>
          <w:b/>
          <w:bCs/>
          <w:sz w:val="28"/>
          <w:szCs w:val="28"/>
        </w:rPr>
        <w:t xml:space="preserve">» бюджетам сельских поселений </w:t>
      </w:r>
      <w:r w:rsidR="00F92EB1">
        <w:rPr>
          <w:rFonts w:ascii="Times New Roman" w:hAnsi="Times New Roman" w:cs="Times New Roman"/>
          <w:b/>
          <w:bCs/>
          <w:sz w:val="28"/>
          <w:szCs w:val="28"/>
        </w:rPr>
        <w:t>Мухоршибирского</w:t>
      </w:r>
      <w:r w:rsidR="00380969" w:rsidRPr="00380969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765425" w:rsidRPr="00B145F3" w:rsidRDefault="00765425" w:rsidP="00765425">
      <w:pPr>
        <w:widowControl/>
        <w:autoSpaceDE/>
        <w:autoSpaceDN/>
        <w:adjustRightInd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en-US"/>
        </w:rPr>
      </w:pPr>
    </w:p>
    <w:p w:rsidR="00394E6D" w:rsidRPr="0005532A" w:rsidRDefault="00394E6D" w:rsidP="007806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1.1. </w:t>
      </w:r>
      <w:r w:rsidR="00B145F3">
        <w:rPr>
          <w:rFonts w:ascii="Times New Roman" w:hAnsi="Times New Roman" w:cs="Times New Roman"/>
          <w:sz w:val="28"/>
          <w:szCs w:val="28"/>
        </w:rPr>
        <w:t xml:space="preserve"> </w:t>
      </w:r>
      <w:r w:rsidRPr="0005532A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иных межбюджетных трансфертов из бюджета </w:t>
      </w:r>
      <w:r w:rsidR="00380969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380969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80969">
        <w:rPr>
          <w:rFonts w:ascii="Times New Roman" w:hAnsi="Times New Roman" w:cs="Times New Roman"/>
          <w:sz w:val="28"/>
          <w:szCs w:val="28"/>
        </w:rPr>
        <w:t>»</w:t>
      </w:r>
      <w:r w:rsidR="00380969" w:rsidRPr="0005532A">
        <w:rPr>
          <w:rFonts w:ascii="Times New Roman" w:hAnsi="Times New Roman" w:cs="Times New Roman"/>
          <w:sz w:val="28"/>
          <w:szCs w:val="28"/>
        </w:rPr>
        <w:t xml:space="preserve"> бюджетам сельских </w:t>
      </w:r>
      <w:r w:rsidR="00380969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F92EB1">
        <w:rPr>
          <w:rFonts w:ascii="Times New Roman" w:hAnsi="Times New Roman" w:cs="Times New Roman"/>
          <w:sz w:val="28"/>
          <w:szCs w:val="28"/>
        </w:rPr>
        <w:t>Мухоршибирского</w:t>
      </w:r>
      <w:r w:rsidR="00380969" w:rsidRPr="0005532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5532A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04F30">
        <w:rPr>
          <w:rFonts w:ascii="Times New Roman" w:hAnsi="Times New Roman" w:cs="Times New Roman"/>
          <w:sz w:val="28"/>
          <w:szCs w:val="28"/>
        </w:rPr>
        <w:t xml:space="preserve"> – </w:t>
      </w:r>
      <w:r w:rsidRPr="0005532A">
        <w:rPr>
          <w:rFonts w:ascii="Times New Roman" w:hAnsi="Times New Roman" w:cs="Times New Roman"/>
          <w:sz w:val="28"/>
          <w:szCs w:val="28"/>
        </w:rPr>
        <w:t xml:space="preserve">Порядок) разработан в соответствии </w:t>
      </w:r>
      <w:r w:rsidRPr="00523CD9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6" w:history="1">
        <w:r w:rsidRPr="00523CD9">
          <w:rPr>
            <w:rFonts w:ascii="Times New Roman" w:hAnsi="Times New Roman" w:cs="Times New Roman"/>
            <w:sz w:val="28"/>
            <w:szCs w:val="28"/>
          </w:rPr>
          <w:t>стать</w:t>
        </w:r>
        <w:r w:rsidR="00E40A77">
          <w:rPr>
            <w:rFonts w:ascii="Times New Roman" w:hAnsi="Times New Roman" w:cs="Times New Roman"/>
            <w:sz w:val="28"/>
            <w:szCs w:val="28"/>
          </w:rPr>
          <w:t>ей</w:t>
        </w:r>
      </w:hyperlink>
      <w:r w:rsidRPr="00523CD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523CD9">
          <w:rPr>
            <w:rFonts w:ascii="Times New Roman" w:hAnsi="Times New Roman" w:cs="Times New Roman"/>
            <w:sz w:val="28"/>
            <w:szCs w:val="28"/>
          </w:rPr>
          <w:t>142.4</w:t>
        </w:r>
      </w:hyperlink>
      <w:r w:rsidRPr="00523CD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Pr="0005532A">
        <w:rPr>
          <w:rFonts w:ascii="Times New Roman" w:hAnsi="Times New Roman" w:cs="Times New Roman"/>
          <w:sz w:val="28"/>
          <w:szCs w:val="28"/>
        </w:rPr>
        <w:t xml:space="preserve">устанавливает случаи, условия и порядок предоставления иных межбюджетных трансфертов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EA172A">
        <w:rPr>
          <w:rFonts w:ascii="Times New Roman" w:hAnsi="Times New Roman" w:cs="Times New Roman"/>
          <w:sz w:val="28"/>
          <w:szCs w:val="28"/>
        </w:rPr>
        <w:t xml:space="preserve"> </w:t>
      </w:r>
      <w:r w:rsidR="00F92EB1">
        <w:rPr>
          <w:rFonts w:ascii="Times New Roman" w:hAnsi="Times New Roman" w:cs="Times New Roman"/>
          <w:sz w:val="28"/>
          <w:szCs w:val="28"/>
        </w:rPr>
        <w:t>Мухоршибирского</w:t>
      </w:r>
      <w:r w:rsidR="00380969" w:rsidRPr="0038096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1259F">
        <w:rPr>
          <w:rFonts w:ascii="Times New Roman" w:hAnsi="Times New Roman" w:cs="Times New Roman"/>
          <w:sz w:val="28"/>
          <w:szCs w:val="28"/>
        </w:rPr>
        <w:t>а</w:t>
      </w:r>
      <w:r w:rsidR="00804F30">
        <w:rPr>
          <w:rFonts w:ascii="Times New Roman" w:hAnsi="Times New Roman" w:cs="Times New Roman"/>
          <w:sz w:val="28"/>
          <w:szCs w:val="28"/>
        </w:rPr>
        <w:t>.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7806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2. Случаи предоставления иных межбюджетных трансфертов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9"/>
      <w:bookmarkEnd w:id="1"/>
      <w:r w:rsidRPr="0005532A">
        <w:rPr>
          <w:rFonts w:ascii="Times New Roman" w:hAnsi="Times New Roman" w:cs="Times New Roman"/>
          <w:sz w:val="28"/>
          <w:szCs w:val="28"/>
        </w:rPr>
        <w:t>2.1. Иные межбюджетные трансферты из бюджета</w:t>
      </w:r>
      <w:r w:rsidR="003E2CF0">
        <w:rPr>
          <w:rFonts w:ascii="Times New Roman" w:hAnsi="Times New Roman" w:cs="Times New Roman"/>
          <w:sz w:val="28"/>
          <w:szCs w:val="28"/>
        </w:rPr>
        <w:t xml:space="preserve"> </w:t>
      </w:r>
      <w:r w:rsidR="0041259F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41259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80969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80969" w:rsidRPr="00380969">
        <w:rPr>
          <w:rFonts w:ascii="Times New Roman" w:hAnsi="Times New Roman" w:cs="Times New Roman"/>
          <w:sz w:val="28"/>
          <w:szCs w:val="28"/>
        </w:rPr>
        <w:t>»</w:t>
      </w:r>
      <w:r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E40A77">
        <w:rPr>
          <w:rFonts w:ascii="Times New Roman" w:hAnsi="Times New Roman" w:cs="Times New Roman"/>
          <w:sz w:val="28"/>
          <w:szCs w:val="28"/>
        </w:rPr>
        <w:t>(далее</w:t>
      </w:r>
      <w:r w:rsidR="00804F30">
        <w:rPr>
          <w:rFonts w:ascii="Times New Roman" w:hAnsi="Times New Roman" w:cs="Times New Roman"/>
          <w:sz w:val="28"/>
          <w:szCs w:val="28"/>
        </w:rPr>
        <w:t xml:space="preserve"> – </w:t>
      </w:r>
      <w:r w:rsidR="00E40A77">
        <w:rPr>
          <w:rFonts w:ascii="Times New Roman" w:hAnsi="Times New Roman" w:cs="Times New Roman"/>
          <w:sz w:val="28"/>
          <w:szCs w:val="28"/>
        </w:rPr>
        <w:t xml:space="preserve">бюджет района) </w:t>
      </w:r>
      <w:r w:rsidRPr="0005532A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804F30">
        <w:rPr>
          <w:rFonts w:ascii="Times New Roman" w:hAnsi="Times New Roman" w:cs="Times New Roman"/>
          <w:sz w:val="28"/>
          <w:szCs w:val="28"/>
        </w:rPr>
        <w:t xml:space="preserve"> </w:t>
      </w:r>
      <w:r w:rsidR="00F92EB1">
        <w:rPr>
          <w:rFonts w:ascii="Times New Roman" w:hAnsi="Times New Roman" w:cs="Times New Roman"/>
          <w:sz w:val="28"/>
          <w:szCs w:val="28"/>
        </w:rPr>
        <w:t>Мухоршибирского</w:t>
      </w:r>
      <w:r w:rsidR="00380969" w:rsidRPr="0038096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1259F">
        <w:rPr>
          <w:rFonts w:ascii="Times New Roman" w:hAnsi="Times New Roman" w:cs="Times New Roman"/>
          <w:sz w:val="28"/>
          <w:szCs w:val="28"/>
        </w:rPr>
        <w:t>а</w:t>
      </w:r>
      <w:r w:rsidR="00804F30">
        <w:rPr>
          <w:rFonts w:ascii="Times New Roman" w:hAnsi="Times New Roman" w:cs="Times New Roman"/>
          <w:sz w:val="28"/>
          <w:szCs w:val="28"/>
        </w:rPr>
        <w:t xml:space="preserve"> (далее соответственно – бюджеты сельских поселений, сельские поселения)</w:t>
      </w:r>
      <w:r w:rsidRPr="0005532A">
        <w:rPr>
          <w:rFonts w:ascii="Times New Roman" w:hAnsi="Times New Roman" w:cs="Times New Roman"/>
          <w:sz w:val="28"/>
          <w:szCs w:val="28"/>
        </w:rPr>
        <w:t xml:space="preserve"> предоставляются в </w:t>
      </w:r>
      <w:r w:rsidR="00A86CA2">
        <w:rPr>
          <w:rFonts w:ascii="Times New Roman" w:hAnsi="Times New Roman" w:cs="Times New Roman"/>
          <w:sz w:val="28"/>
          <w:szCs w:val="28"/>
        </w:rPr>
        <w:t>следующих случаях</w:t>
      </w:r>
      <w:r w:rsidRPr="0005532A">
        <w:rPr>
          <w:rFonts w:ascii="Times New Roman" w:hAnsi="Times New Roman" w:cs="Times New Roman"/>
          <w:sz w:val="28"/>
          <w:szCs w:val="28"/>
        </w:rPr>
        <w:t>:</w:t>
      </w:r>
    </w:p>
    <w:p w:rsidR="00394E6D" w:rsidRPr="0005532A" w:rsidRDefault="00A86CA2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осуществление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 части полномочий по решению вопросов местного значения </w:t>
      </w:r>
      <w:r w:rsidR="0041259F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41259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="00361ABF"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при их передаче на уровень сельских </w:t>
      </w:r>
      <w:r w:rsidR="00B145F3">
        <w:rPr>
          <w:rFonts w:ascii="Times New Roman" w:hAnsi="Times New Roman" w:cs="Times New Roman"/>
          <w:sz w:val="28"/>
          <w:szCs w:val="28"/>
        </w:rPr>
        <w:t>поселений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соглашениями;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2) финансировани</w:t>
      </w:r>
      <w:r w:rsidR="00A86CA2">
        <w:rPr>
          <w:rFonts w:ascii="Times New Roman" w:hAnsi="Times New Roman" w:cs="Times New Roman"/>
          <w:sz w:val="28"/>
          <w:szCs w:val="28"/>
        </w:rPr>
        <w:t>е</w:t>
      </w:r>
      <w:r w:rsidRPr="0005532A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возникших при выполнении полномочий органов местного самоуправления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E36661" w:rsidRPr="0005532A">
        <w:rPr>
          <w:rFonts w:ascii="Times New Roman" w:hAnsi="Times New Roman" w:cs="Times New Roman"/>
          <w:sz w:val="28"/>
          <w:szCs w:val="28"/>
        </w:rPr>
        <w:t>по</w:t>
      </w:r>
      <w:r w:rsidRPr="0005532A">
        <w:rPr>
          <w:rFonts w:ascii="Times New Roman" w:hAnsi="Times New Roman" w:cs="Times New Roman"/>
          <w:sz w:val="28"/>
          <w:szCs w:val="28"/>
        </w:rPr>
        <w:t xml:space="preserve"> вопросам местного значения</w:t>
      </w:r>
      <w:r w:rsidR="001D6453">
        <w:rPr>
          <w:rFonts w:ascii="Times New Roman" w:hAnsi="Times New Roman" w:cs="Times New Roman"/>
          <w:sz w:val="28"/>
          <w:szCs w:val="28"/>
        </w:rPr>
        <w:t xml:space="preserve"> в рамках реализации муниципальных программ </w:t>
      </w:r>
      <w:r w:rsidR="0041259F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41259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Pr="0005532A">
        <w:rPr>
          <w:rFonts w:ascii="Times New Roman" w:hAnsi="Times New Roman" w:cs="Times New Roman"/>
          <w:sz w:val="28"/>
          <w:szCs w:val="28"/>
        </w:rPr>
        <w:t>;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3) </w:t>
      </w:r>
      <w:bookmarkStart w:id="2" w:name="P64"/>
      <w:bookmarkEnd w:id="2"/>
      <w:r w:rsidR="00166018">
        <w:rPr>
          <w:rFonts w:ascii="Times New Roman" w:hAnsi="Times New Roman" w:cs="Times New Roman"/>
          <w:sz w:val="28"/>
          <w:szCs w:val="28"/>
        </w:rPr>
        <w:t>финансово</w:t>
      </w:r>
      <w:r w:rsidR="00A86CA2">
        <w:rPr>
          <w:rFonts w:ascii="Times New Roman" w:hAnsi="Times New Roman" w:cs="Times New Roman"/>
          <w:sz w:val="28"/>
          <w:szCs w:val="28"/>
        </w:rPr>
        <w:t>е</w:t>
      </w:r>
      <w:r w:rsidR="00166018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A86CA2">
        <w:rPr>
          <w:rFonts w:ascii="Times New Roman" w:hAnsi="Times New Roman" w:cs="Times New Roman"/>
          <w:sz w:val="28"/>
          <w:szCs w:val="28"/>
        </w:rPr>
        <w:t>е</w:t>
      </w:r>
      <w:r w:rsidR="00166018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5E193C">
        <w:rPr>
          <w:rFonts w:ascii="Times New Roman" w:hAnsi="Times New Roman" w:cs="Times New Roman"/>
          <w:sz w:val="28"/>
          <w:szCs w:val="28"/>
        </w:rPr>
        <w:t xml:space="preserve">, осуществляемых за счет резервного фонда администрации </w:t>
      </w:r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Pr="0005532A">
        <w:rPr>
          <w:rFonts w:ascii="Times New Roman" w:hAnsi="Times New Roman" w:cs="Times New Roman"/>
          <w:sz w:val="28"/>
          <w:szCs w:val="28"/>
        </w:rPr>
        <w:t>;</w:t>
      </w:r>
    </w:p>
    <w:p w:rsidR="00394E6D" w:rsidRDefault="0063252F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) </w:t>
      </w:r>
      <w:r w:rsidR="00A86CA2" w:rsidRPr="00A86CA2">
        <w:rPr>
          <w:rFonts w:ascii="Times New Roman" w:hAnsi="Times New Roman" w:cs="Times New Roman"/>
          <w:sz w:val="28"/>
          <w:szCs w:val="28"/>
        </w:rPr>
        <w:t>обеспечени</w:t>
      </w:r>
      <w:r w:rsidR="00A86CA2">
        <w:rPr>
          <w:rFonts w:ascii="Times New Roman" w:hAnsi="Times New Roman" w:cs="Times New Roman"/>
          <w:sz w:val="28"/>
          <w:szCs w:val="28"/>
        </w:rPr>
        <w:t>е</w:t>
      </w:r>
      <w:r w:rsidR="00A86CA2" w:rsidRPr="00A86CA2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F2232E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A86CA2" w:rsidRPr="00A86CA2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значения, определенных статьей 14 Федерального закона от 06.10.2003 № 131-ФЗ «Об общих принципах организации местного </w:t>
      </w:r>
      <w:r w:rsidR="00A86CA2" w:rsidRPr="00A86CA2">
        <w:rPr>
          <w:rFonts w:ascii="Times New Roman" w:hAnsi="Times New Roman" w:cs="Times New Roman"/>
          <w:sz w:val="28"/>
          <w:szCs w:val="28"/>
        </w:rPr>
        <w:lastRenderedPageBreak/>
        <w:t>самоуправления в Российской Федерации»</w:t>
      </w:r>
      <w:r w:rsidR="00F2232E">
        <w:rPr>
          <w:rFonts w:ascii="Times New Roman" w:hAnsi="Times New Roman" w:cs="Times New Roman"/>
          <w:sz w:val="28"/>
          <w:szCs w:val="28"/>
        </w:rPr>
        <w:t>,</w:t>
      </w:r>
      <w:r w:rsidR="00A86CA2" w:rsidRPr="00A86CA2">
        <w:rPr>
          <w:rFonts w:ascii="Times New Roman" w:hAnsi="Times New Roman" w:cs="Times New Roman"/>
          <w:sz w:val="28"/>
          <w:szCs w:val="28"/>
        </w:rPr>
        <w:t xml:space="preserve"> и по решению вопросов местного значения, закрепленных за сельскими поселениями в соответствии с </w:t>
      </w:r>
      <w:r w:rsidR="00A86CA2">
        <w:rPr>
          <w:rFonts w:ascii="Times New Roman" w:hAnsi="Times New Roman" w:cs="Times New Roman"/>
          <w:sz w:val="28"/>
          <w:szCs w:val="28"/>
        </w:rPr>
        <w:t>республиканским</w:t>
      </w:r>
      <w:r w:rsidR="00A86CA2" w:rsidRPr="00A86CA2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r w:rsidR="00394E6D" w:rsidRPr="0005532A">
        <w:rPr>
          <w:rFonts w:ascii="Times New Roman" w:hAnsi="Times New Roman" w:cs="Times New Roman"/>
          <w:sz w:val="28"/>
          <w:szCs w:val="28"/>
        </w:rPr>
        <w:t>.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7806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3. Условия предоставления иных межбюджетных трансфертов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6CA2" w:rsidRDefault="00394E6D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3.1. Иные межбюджетные трансферты из бюджета</w:t>
      </w:r>
      <w:r w:rsidR="003E2C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5532A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804F30">
        <w:rPr>
          <w:rFonts w:ascii="Times New Roman" w:hAnsi="Times New Roman" w:cs="Times New Roman"/>
          <w:sz w:val="28"/>
          <w:szCs w:val="28"/>
        </w:rPr>
        <w:t>соответствующему</w:t>
      </w:r>
      <w:r w:rsidR="00C17C74">
        <w:rPr>
          <w:rFonts w:ascii="Times New Roman" w:hAnsi="Times New Roman" w:cs="Times New Roman"/>
          <w:sz w:val="28"/>
          <w:szCs w:val="28"/>
        </w:rPr>
        <w:t xml:space="preserve"> сельскому</w:t>
      </w:r>
      <w:r w:rsidR="00804F30">
        <w:rPr>
          <w:rFonts w:ascii="Times New Roman" w:hAnsi="Times New Roman" w:cs="Times New Roman"/>
          <w:sz w:val="28"/>
          <w:szCs w:val="28"/>
        </w:rPr>
        <w:t xml:space="preserve"> </w:t>
      </w:r>
      <w:r w:rsidRPr="0005532A">
        <w:rPr>
          <w:rFonts w:ascii="Times New Roman" w:hAnsi="Times New Roman" w:cs="Times New Roman"/>
          <w:sz w:val="28"/>
          <w:szCs w:val="28"/>
        </w:rPr>
        <w:t>поселени</w:t>
      </w:r>
      <w:r w:rsidR="00804F30">
        <w:rPr>
          <w:rFonts w:ascii="Times New Roman" w:hAnsi="Times New Roman" w:cs="Times New Roman"/>
          <w:sz w:val="28"/>
          <w:szCs w:val="28"/>
        </w:rPr>
        <w:t>ю</w:t>
      </w:r>
      <w:r w:rsidRPr="0005532A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hyperlink w:anchor="P59" w:history="1">
        <w:r w:rsidRPr="003E2CF0">
          <w:rPr>
            <w:rFonts w:ascii="Times New Roman" w:hAnsi="Times New Roman" w:cs="Times New Roman"/>
            <w:sz w:val="28"/>
            <w:szCs w:val="28"/>
          </w:rPr>
          <w:t>подпунктом 2.1</w:t>
        </w:r>
      </w:hyperlink>
      <w:r w:rsidRPr="003E2CF0">
        <w:rPr>
          <w:rFonts w:ascii="Times New Roman" w:hAnsi="Times New Roman" w:cs="Times New Roman"/>
          <w:sz w:val="28"/>
          <w:szCs w:val="28"/>
        </w:rPr>
        <w:t xml:space="preserve"> настоящего Порядка, при условии</w:t>
      </w:r>
      <w:r w:rsidR="00A86CA2">
        <w:rPr>
          <w:rFonts w:ascii="Times New Roman" w:hAnsi="Times New Roman" w:cs="Times New Roman"/>
          <w:sz w:val="28"/>
          <w:szCs w:val="28"/>
        </w:rPr>
        <w:t>:</w:t>
      </w:r>
    </w:p>
    <w:p w:rsidR="00394E6D" w:rsidRDefault="00A86CA2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59A7">
        <w:rPr>
          <w:rFonts w:ascii="Times New Roman" w:hAnsi="Times New Roman" w:cs="Times New Roman"/>
          <w:sz w:val="28"/>
          <w:szCs w:val="28"/>
        </w:rPr>
        <w:t>)</w:t>
      </w:r>
      <w:r w:rsidR="00394E6D" w:rsidRPr="003E2CF0">
        <w:rPr>
          <w:rFonts w:ascii="Times New Roman" w:hAnsi="Times New Roman" w:cs="Times New Roman"/>
          <w:sz w:val="28"/>
          <w:szCs w:val="28"/>
        </w:rPr>
        <w:t xml:space="preserve"> </w:t>
      </w:r>
      <w:r w:rsidR="00AF59A7" w:rsidRPr="003E2CF0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394E6D" w:rsidRPr="003E2CF0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B145F3">
        <w:rPr>
          <w:rFonts w:ascii="Times New Roman" w:hAnsi="Times New Roman" w:cs="Times New Roman"/>
          <w:sz w:val="28"/>
          <w:szCs w:val="28"/>
        </w:rPr>
        <w:t>поселений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 бюджетного законо</w:t>
      </w:r>
      <w:r w:rsidR="00C5628A">
        <w:rPr>
          <w:rFonts w:ascii="Times New Roman" w:hAnsi="Times New Roman" w:cs="Times New Roman"/>
          <w:sz w:val="28"/>
          <w:szCs w:val="28"/>
        </w:rPr>
        <w:t>дательства Российской Федерации;</w:t>
      </w:r>
    </w:p>
    <w:p w:rsidR="00C5628A" w:rsidRDefault="00C5628A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F59A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9A7" w:rsidRPr="00C5628A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Pr="00C5628A">
        <w:rPr>
          <w:rFonts w:ascii="Times New Roman" w:hAnsi="Times New Roman" w:cs="Times New Roman"/>
          <w:sz w:val="28"/>
          <w:szCs w:val="28"/>
        </w:rPr>
        <w:t>ограничений, установленных пунктом 3 статьи 92.1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628A" w:rsidRDefault="00C5628A" w:rsidP="00C56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F59A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9A7" w:rsidRPr="00C5628A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Pr="00C5628A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>
        <w:rPr>
          <w:rFonts w:ascii="Times New Roman" w:hAnsi="Times New Roman" w:cs="Times New Roman"/>
          <w:sz w:val="28"/>
          <w:szCs w:val="28"/>
        </w:rPr>
        <w:t>Министерством финансов Республики Бурятия</w:t>
      </w:r>
      <w:r w:rsidRPr="00C5628A">
        <w:rPr>
          <w:rFonts w:ascii="Times New Roman" w:hAnsi="Times New Roman" w:cs="Times New Roman"/>
          <w:sz w:val="28"/>
          <w:szCs w:val="28"/>
        </w:rPr>
        <w:t xml:space="preserve"> нормативов формирования расходов на </w:t>
      </w:r>
      <w:r>
        <w:rPr>
          <w:rFonts w:ascii="Times New Roman" w:hAnsi="Times New Roman" w:cs="Times New Roman"/>
          <w:sz w:val="28"/>
          <w:szCs w:val="28"/>
        </w:rPr>
        <w:t xml:space="preserve">содержание органов </w:t>
      </w:r>
      <w:r w:rsidRPr="00C5628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в Республике Бурятия.</w:t>
      </w:r>
    </w:p>
    <w:p w:rsidR="00C5628A" w:rsidRDefault="00C5628A" w:rsidP="00C56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C56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3.2. Предоставление ины</w:t>
      </w:r>
      <w:r w:rsidR="003E2CF0">
        <w:rPr>
          <w:rFonts w:ascii="Times New Roman" w:hAnsi="Times New Roman" w:cs="Times New Roman"/>
          <w:sz w:val="28"/>
          <w:szCs w:val="28"/>
        </w:rPr>
        <w:t>х межбюджетных трансфертов из бюджета района</w:t>
      </w:r>
      <w:r w:rsidRPr="0005532A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осуществляется за счет собственных доходов и источников финансирования дефицита </w:t>
      </w:r>
      <w:r w:rsidR="003E2CF0">
        <w:rPr>
          <w:rFonts w:ascii="Times New Roman" w:hAnsi="Times New Roman" w:cs="Times New Roman"/>
          <w:sz w:val="28"/>
          <w:szCs w:val="28"/>
        </w:rPr>
        <w:t>бюджет</w:t>
      </w:r>
      <w:r w:rsidR="00804F30">
        <w:rPr>
          <w:rFonts w:ascii="Times New Roman" w:hAnsi="Times New Roman" w:cs="Times New Roman"/>
          <w:sz w:val="28"/>
          <w:szCs w:val="28"/>
        </w:rPr>
        <w:t>а</w:t>
      </w:r>
      <w:r w:rsidR="003E2C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5532A">
        <w:rPr>
          <w:rFonts w:ascii="Times New Roman" w:hAnsi="Times New Roman" w:cs="Times New Roman"/>
          <w:sz w:val="28"/>
          <w:szCs w:val="28"/>
        </w:rPr>
        <w:t>, а также за счет средств других бюджетов бюджетной системы Российской Федерации, предоставленных на эти цели.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3.3. Объем </w:t>
      </w:r>
      <w:r w:rsidR="001D6453" w:rsidRPr="0005532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1D6453">
        <w:rPr>
          <w:rFonts w:ascii="Times New Roman" w:hAnsi="Times New Roman" w:cs="Times New Roman"/>
          <w:sz w:val="28"/>
          <w:szCs w:val="28"/>
        </w:rPr>
        <w:t>для</w:t>
      </w:r>
      <w:r w:rsidRPr="0005532A">
        <w:rPr>
          <w:rFonts w:ascii="Times New Roman" w:hAnsi="Times New Roman" w:cs="Times New Roman"/>
          <w:sz w:val="28"/>
          <w:szCs w:val="28"/>
        </w:rPr>
        <w:t xml:space="preserve"> предоставления иных межбюджетных трансфертов не может превышать объем средств на эти цели, утвержденный решением о бюджете</w:t>
      </w:r>
      <w:r w:rsidR="003E2CF0">
        <w:rPr>
          <w:rFonts w:ascii="Times New Roman" w:hAnsi="Times New Roman" w:cs="Times New Roman"/>
          <w:sz w:val="28"/>
          <w:szCs w:val="28"/>
        </w:rPr>
        <w:t xml:space="preserve"> </w:t>
      </w:r>
      <w:r w:rsidR="00361ABF" w:rsidRPr="00380969">
        <w:rPr>
          <w:rFonts w:ascii="Times New Roman" w:hAnsi="Times New Roman" w:cs="Times New Roman"/>
          <w:sz w:val="28"/>
          <w:szCs w:val="28"/>
        </w:rPr>
        <w:t>район</w:t>
      </w:r>
      <w:r w:rsidR="00361ABF">
        <w:rPr>
          <w:rFonts w:ascii="Times New Roman" w:hAnsi="Times New Roman" w:cs="Times New Roman"/>
          <w:sz w:val="28"/>
          <w:szCs w:val="28"/>
        </w:rPr>
        <w:t xml:space="preserve"> </w:t>
      </w:r>
      <w:r w:rsidR="00804F30">
        <w:rPr>
          <w:rFonts w:ascii="Times New Roman" w:hAnsi="Times New Roman" w:cs="Times New Roman"/>
          <w:sz w:val="28"/>
          <w:szCs w:val="28"/>
        </w:rPr>
        <w:t>на очередной финансовый год и</w:t>
      </w:r>
      <w:r w:rsidR="004F6213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Pr="0005532A">
        <w:rPr>
          <w:rFonts w:ascii="Times New Roman" w:hAnsi="Times New Roman" w:cs="Times New Roman"/>
          <w:sz w:val="28"/>
          <w:szCs w:val="28"/>
        </w:rPr>
        <w:t>.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7806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4. Порядок предоставления </w:t>
      </w:r>
      <w:bookmarkStart w:id="3" w:name="_Hlk524955713"/>
      <w:r w:rsidRPr="0005532A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bookmarkEnd w:id="3"/>
    <w:p w:rsidR="00394E6D" w:rsidRPr="0005532A" w:rsidRDefault="00394E6D" w:rsidP="0070576C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70576C">
        <w:rPr>
          <w:rFonts w:ascii="Times New Roman" w:hAnsi="Times New Roman" w:cs="Times New Roman"/>
          <w:sz w:val="28"/>
          <w:szCs w:val="28"/>
        </w:rPr>
        <w:t>1</w:t>
      </w:r>
      <w:r w:rsidRPr="0005532A">
        <w:rPr>
          <w:rFonts w:ascii="Times New Roman" w:hAnsi="Times New Roman" w:cs="Times New Roman"/>
          <w:sz w:val="28"/>
          <w:szCs w:val="28"/>
        </w:rPr>
        <w:t xml:space="preserve">. Предоставление иных межбюджетных трансфертов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в случаях, </w:t>
      </w:r>
      <w:r w:rsidRPr="00703D01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59" w:history="1">
        <w:r w:rsidRPr="00703D01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="004F5CD0">
        <w:rPr>
          <w:rFonts w:ascii="Times New Roman" w:hAnsi="Times New Roman" w:cs="Times New Roman"/>
          <w:sz w:val="28"/>
          <w:szCs w:val="28"/>
        </w:rPr>
        <w:t>1</w:t>
      </w:r>
      <w:r w:rsidRPr="00703D01">
        <w:rPr>
          <w:rFonts w:ascii="Times New Roman" w:hAnsi="Times New Roman" w:cs="Times New Roman"/>
          <w:sz w:val="28"/>
          <w:szCs w:val="28"/>
        </w:rPr>
        <w:t xml:space="preserve"> н</w:t>
      </w:r>
      <w:r w:rsidRPr="0005532A">
        <w:rPr>
          <w:rFonts w:ascii="Times New Roman" w:hAnsi="Times New Roman" w:cs="Times New Roman"/>
          <w:sz w:val="28"/>
          <w:szCs w:val="28"/>
        </w:rPr>
        <w:t xml:space="preserve">астоящего Порядка, носит целевой характер и осуществляется </w:t>
      </w:r>
      <w:r w:rsidR="00DC27CF" w:rsidRPr="00DC27CF">
        <w:rPr>
          <w:rFonts w:ascii="Times New Roman" w:hAnsi="Times New Roman" w:cs="Times New Roman"/>
          <w:sz w:val="28"/>
          <w:szCs w:val="28"/>
        </w:rPr>
        <w:t xml:space="preserve">(за исключением </w:t>
      </w:r>
      <w:r w:rsidR="007B2DC0">
        <w:rPr>
          <w:rFonts w:ascii="Times New Roman" w:hAnsi="Times New Roman" w:cs="Times New Roman"/>
          <w:sz w:val="28"/>
          <w:szCs w:val="28"/>
        </w:rPr>
        <w:t>подпунктов</w:t>
      </w:r>
      <w:r w:rsidR="00DC27CF" w:rsidRPr="00DC27CF">
        <w:rPr>
          <w:rFonts w:ascii="Times New Roman" w:hAnsi="Times New Roman" w:cs="Times New Roman"/>
          <w:sz w:val="28"/>
          <w:szCs w:val="28"/>
        </w:rPr>
        <w:t xml:space="preserve"> 1</w:t>
      </w:r>
      <w:r w:rsidR="007B2DC0">
        <w:rPr>
          <w:rFonts w:ascii="Times New Roman" w:hAnsi="Times New Roman" w:cs="Times New Roman"/>
          <w:sz w:val="28"/>
          <w:szCs w:val="28"/>
        </w:rPr>
        <w:t xml:space="preserve">, </w:t>
      </w:r>
      <w:r w:rsidR="00DC27CF" w:rsidRPr="00DC27CF">
        <w:rPr>
          <w:rFonts w:ascii="Times New Roman" w:hAnsi="Times New Roman" w:cs="Times New Roman"/>
          <w:sz w:val="28"/>
          <w:szCs w:val="28"/>
        </w:rPr>
        <w:t xml:space="preserve">3 </w:t>
      </w:r>
      <w:r w:rsidR="007B2DC0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DC27CF" w:rsidRPr="00DC27CF">
        <w:rPr>
          <w:rFonts w:ascii="Times New Roman" w:hAnsi="Times New Roman" w:cs="Times New Roman"/>
          <w:sz w:val="28"/>
          <w:szCs w:val="28"/>
        </w:rPr>
        <w:t>2.1 настоящего Порядка)</w:t>
      </w:r>
      <w:r w:rsidR="00DC27CF" w:rsidRPr="0005532A">
        <w:rPr>
          <w:rFonts w:ascii="Times New Roman" w:hAnsi="Times New Roman" w:cs="Times New Roman"/>
          <w:sz w:val="28"/>
          <w:szCs w:val="28"/>
        </w:rPr>
        <w:t xml:space="preserve"> в</w:t>
      </w:r>
      <w:r w:rsidRPr="0005532A">
        <w:rPr>
          <w:rFonts w:ascii="Times New Roman" w:hAnsi="Times New Roman" w:cs="Times New Roman"/>
          <w:sz w:val="28"/>
          <w:szCs w:val="28"/>
        </w:rPr>
        <w:t xml:space="preserve"> следующем порядке: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DC0E07">
        <w:rPr>
          <w:rFonts w:ascii="Times New Roman" w:hAnsi="Times New Roman" w:cs="Times New Roman"/>
          <w:sz w:val="28"/>
          <w:szCs w:val="28"/>
        </w:rPr>
        <w:t>1</w:t>
      </w:r>
      <w:r w:rsidR="0070576C">
        <w:rPr>
          <w:rFonts w:ascii="Times New Roman" w:hAnsi="Times New Roman" w:cs="Times New Roman"/>
          <w:sz w:val="28"/>
          <w:szCs w:val="28"/>
        </w:rPr>
        <w:t>.</w:t>
      </w:r>
      <w:r w:rsidR="00DC0E07">
        <w:rPr>
          <w:rFonts w:ascii="Times New Roman" w:hAnsi="Times New Roman" w:cs="Times New Roman"/>
          <w:sz w:val="28"/>
          <w:szCs w:val="28"/>
        </w:rPr>
        <w:t>1.</w:t>
      </w:r>
      <w:r w:rsidRPr="0005532A">
        <w:rPr>
          <w:rFonts w:ascii="Times New Roman" w:hAnsi="Times New Roman" w:cs="Times New Roman"/>
          <w:sz w:val="28"/>
          <w:szCs w:val="28"/>
        </w:rPr>
        <w:t xml:space="preserve"> Для рассмотрения вопроса о предоставлении иных межбюджетных трансфертов глава сельского</w:t>
      </w:r>
      <w:r w:rsidR="00703D01">
        <w:rPr>
          <w:rFonts w:ascii="Times New Roman" w:hAnsi="Times New Roman" w:cs="Times New Roman"/>
          <w:sz w:val="28"/>
          <w:szCs w:val="28"/>
        </w:rPr>
        <w:t xml:space="preserve"> </w:t>
      </w:r>
      <w:r w:rsidRPr="0005532A">
        <w:rPr>
          <w:rFonts w:ascii="Times New Roman" w:hAnsi="Times New Roman" w:cs="Times New Roman"/>
          <w:sz w:val="28"/>
          <w:szCs w:val="28"/>
        </w:rPr>
        <w:t xml:space="preserve">поселения направляет главе </w:t>
      </w:r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Pr="0005532A">
        <w:rPr>
          <w:rFonts w:ascii="Times New Roman" w:hAnsi="Times New Roman" w:cs="Times New Roman"/>
          <w:sz w:val="28"/>
          <w:szCs w:val="28"/>
        </w:rPr>
        <w:t xml:space="preserve"> мотивированное обращение о выделении финансовых средств с указанием цели, на которую предполагается их использовать, и </w:t>
      </w:r>
      <w:r w:rsidR="001D6453">
        <w:rPr>
          <w:rFonts w:ascii="Times New Roman" w:hAnsi="Times New Roman" w:cs="Times New Roman"/>
          <w:sz w:val="28"/>
          <w:szCs w:val="28"/>
        </w:rPr>
        <w:t>экономически обоснованны</w:t>
      </w:r>
      <w:r w:rsidR="00715153">
        <w:rPr>
          <w:rFonts w:ascii="Times New Roman" w:hAnsi="Times New Roman" w:cs="Times New Roman"/>
          <w:sz w:val="28"/>
          <w:szCs w:val="28"/>
        </w:rPr>
        <w:t>е</w:t>
      </w:r>
      <w:r w:rsidR="001D6453">
        <w:rPr>
          <w:rFonts w:ascii="Times New Roman" w:hAnsi="Times New Roman" w:cs="Times New Roman"/>
          <w:sz w:val="28"/>
          <w:szCs w:val="28"/>
        </w:rPr>
        <w:t xml:space="preserve"> </w:t>
      </w:r>
      <w:r w:rsidRPr="0005532A">
        <w:rPr>
          <w:rFonts w:ascii="Times New Roman" w:hAnsi="Times New Roman" w:cs="Times New Roman"/>
          <w:sz w:val="28"/>
          <w:szCs w:val="28"/>
        </w:rPr>
        <w:t>расчет</w:t>
      </w:r>
      <w:r w:rsidR="00715153">
        <w:rPr>
          <w:rFonts w:ascii="Times New Roman" w:hAnsi="Times New Roman" w:cs="Times New Roman"/>
          <w:sz w:val="28"/>
          <w:szCs w:val="28"/>
        </w:rPr>
        <w:t>ы</w:t>
      </w:r>
      <w:r w:rsidRPr="0005532A">
        <w:rPr>
          <w:rFonts w:ascii="Times New Roman" w:hAnsi="Times New Roman" w:cs="Times New Roman"/>
          <w:sz w:val="28"/>
          <w:szCs w:val="28"/>
        </w:rPr>
        <w:t>, подтверждающи</w:t>
      </w:r>
      <w:r w:rsidR="00715153">
        <w:rPr>
          <w:rFonts w:ascii="Times New Roman" w:hAnsi="Times New Roman" w:cs="Times New Roman"/>
          <w:sz w:val="28"/>
          <w:szCs w:val="28"/>
        </w:rPr>
        <w:t>е</w:t>
      </w:r>
      <w:r w:rsidRPr="0005532A">
        <w:rPr>
          <w:rFonts w:ascii="Times New Roman" w:hAnsi="Times New Roman" w:cs="Times New Roman"/>
          <w:sz w:val="28"/>
          <w:szCs w:val="28"/>
        </w:rPr>
        <w:t xml:space="preserve"> запрашиваемую сумму.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1</w:t>
      </w:r>
      <w:r w:rsidRPr="0005532A">
        <w:rPr>
          <w:rFonts w:ascii="Times New Roman" w:hAnsi="Times New Roman" w:cs="Times New Roman"/>
          <w:sz w:val="28"/>
          <w:szCs w:val="28"/>
        </w:rPr>
        <w:t>.</w:t>
      </w:r>
      <w:r w:rsidR="00CF36D6">
        <w:rPr>
          <w:rFonts w:ascii="Times New Roman" w:hAnsi="Times New Roman" w:cs="Times New Roman"/>
          <w:sz w:val="28"/>
          <w:szCs w:val="28"/>
        </w:rPr>
        <w:t>2</w:t>
      </w:r>
      <w:r w:rsidRPr="0005532A">
        <w:rPr>
          <w:rFonts w:ascii="Times New Roman" w:hAnsi="Times New Roman" w:cs="Times New Roman"/>
          <w:sz w:val="28"/>
          <w:szCs w:val="28"/>
        </w:rPr>
        <w:t xml:space="preserve">. 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По поручению главы </w:t>
      </w:r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, </w:t>
      </w:r>
      <w:r w:rsidR="00361ABF" w:rsidRPr="006A6C6F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715153">
        <w:rPr>
          <w:rFonts w:ascii="Times New Roman" w:hAnsi="Times New Roman" w:cs="Times New Roman"/>
          <w:sz w:val="28"/>
          <w:szCs w:val="28"/>
        </w:rPr>
        <w:t>а</w:t>
      </w:r>
      <w:r w:rsidR="00F92EB1">
        <w:rPr>
          <w:rFonts w:ascii="Times New Roman" w:hAnsi="Times New Roman" w:cs="Times New Roman"/>
          <w:sz w:val="28"/>
          <w:szCs w:val="28"/>
        </w:rPr>
        <w:t>дминистрации</w:t>
      </w:r>
      <w:r w:rsidR="00F92EB1" w:rsidRPr="00F92EB1">
        <w:rPr>
          <w:rFonts w:ascii="Times New Roman" w:hAnsi="Times New Roman" w:cs="Times New Roman"/>
          <w:sz w:val="28"/>
          <w:szCs w:val="28"/>
        </w:rPr>
        <w:t xml:space="preserve"> </w:t>
      </w:r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E296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1E296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 </w:t>
      </w:r>
      <w:r w:rsidR="0079284C">
        <w:rPr>
          <w:rFonts w:ascii="Times New Roman" w:hAnsi="Times New Roman" w:cs="Times New Roman"/>
          <w:sz w:val="28"/>
          <w:szCs w:val="28"/>
        </w:rPr>
        <w:t xml:space="preserve">(далее – Финансовое управление) </w:t>
      </w:r>
      <w:r w:rsidR="00C16896">
        <w:rPr>
          <w:rFonts w:ascii="Times New Roman" w:hAnsi="Times New Roman" w:cs="Times New Roman"/>
          <w:sz w:val="28"/>
          <w:szCs w:val="28"/>
        </w:rPr>
        <w:t>рассматривае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т обращение о предоставлении </w:t>
      </w:r>
      <w:r w:rsidR="00C16896" w:rsidRPr="00C16896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 и</w:t>
      </w:r>
      <w:r w:rsidR="00C16896">
        <w:rPr>
          <w:rFonts w:ascii="Times New Roman" w:hAnsi="Times New Roman" w:cs="Times New Roman"/>
          <w:sz w:val="28"/>
          <w:szCs w:val="28"/>
        </w:rPr>
        <w:t>,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 в случае положительного решения</w:t>
      </w:r>
      <w:r w:rsidR="00C16896">
        <w:rPr>
          <w:rFonts w:ascii="Times New Roman" w:hAnsi="Times New Roman" w:cs="Times New Roman"/>
          <w:sz w:val="28"/>
          <w:szCs w:val="28"/>
        </w:rPr>
        <w:t>,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 в течение 1</w:t>
      </w:r>
      <w:r w:rsidR="00AF59A7">
        <w:rPr>
          <w:rFonts w:ascii="Times New Roman" w:hAnsi="Times New Roman" w:cs="Times New Roman"/>
          <w:sz w:val="28"/>
          <w:szCs w:val="28"/>
        </w:rPr>
        <w:t>5</w:t>
      </w:r>
      <w:r w:rsidR="00C16896" w:rsidRPr="006A6C6F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C16896" w:rsidRPr="006A6C6F">
        <w:rPr>
          <w:rFonts w:ascii="Times New Roman" w:hAnsi="Times New Roman" w:cs="Times New Roman"/>
          <w:sz w:val="28"/>
          <w:szCs w:val="28"/>
        </w:rPr>
        <w:lastRenderedPageBreak/>
        <w:t>со дня поступления</w:t>
      </w:r>
      <w:r w:rsidR="00C16896">
        <w:rPr>
          <w:rFonts w:ascii="Times New Roman" w:hAnsi="Times New Roman" w:cs="Times New Roman"/>
          <w:sz w:val="28"/>
          <w:szCs w:val="28"/>
        </w:rPr>
        <w:t xml:space="preserve"> </w:t>
      </w:r>
      <w:r w:rsidR="000146F9">
        <w:rPr>
          <w:rFonts w:ascii="Times New Roman" w:hAnsi="Times New Roman" w:cs="Times New Roman"/>
          <w:sz w:val="28"/>
          <w:szCs w:val="28"/>
        </w:rPr>
        <w:t>обращения</w:t>
      </w:r>
      <w:r w:rsidR="004F6213">
        <w:rPr>
          <w:rFonts w:ascii="Times New Roman" w:hAnsi="Times New Roman" w:cs="Times New Roman"/>
          <w:sz w:val="28"/>
          <w:szCs w:val="28"/>
        </w:rPr>
        <w:t>,</w:t>
      </w:r>
      <w:r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3B7C2A">
        <w:rPr>
          <w:rFonts w:ascii="Times New Roman" w:hAnsi="Times New Roman" w:cs="Times New Roman"/>
          <w:sz w:val="28"/>
          <w:szCs w:val="28"/>
        </w:rPr>
        <w:t>принимает его к исполнению</w:t>
      </w:r>
      <w:r w:rsidR="00C16896">
        <w:rPr>
          <w:rFonts w:ascii="Times New Roman" w:hAnsi="Times New Roman" w:cs="Times New Roman"/>
          <w:sz w:val="28"/>
          <w:szCs w:val="28"/>
        </w:rPr>
        <w:t>.</w:t>
      </w:r>
    </w:p>
    <w:p w:rsidR="0070576C" w:rsidRPr="0005532A" w:rsidRDefault="00394E6D" w:rsidP="007057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1</w:t>
      </w:r>
      <w:r w:rsidRPr="0005532A">
        <w:rPr>
          <w:rFonts w:ascii="Times New Roman" w:hAnsi="Times New Roman" w:cs="Times New Roman"/>
          <w:sz w:val="28"/>
          <w:szCs w:val="28"/>
        </w:rPr>
        <w:t>.</w:t>
      </w:r>
      <w:r w:rsidR="00CF36D6">
        <w:rPr>
          <w:rFonts w:ascii="Times New Roman" w:hAnsi="Times New Roman" w:cs="Times New Roman"/>
          <w:sz w:val="28"/>
          <w:szCs w:val="28"/>
        </w:rPr>
        <w:t>3</w:t>
      </w:r>
      <w:r w:rsidRPr="0005532A">
        <w:rPr>
          <w:rFonts w:ascii="Times New Roman" w:hAnsi="Times New Roman" w:cs="Times New Roman"/>
          <w:sz w:val="28"/>
          <w:szCs w:val="28"/>
        </w:rPr>
        <w:t xml:space="preserve">. В случае принятия решения об отказе в предоставлении иных межбюджетных трансфертов главе сельского поселения направляется мотивированный письменный отказ, подготовленный </w:t>
      </w:r>
      <w:r w:rsidR="00361ABF" w:rsidRPr="006A6C6F">
        <w:rPr>
          <w:rFonts w:ascii="Times New Roman" w:hAnsi="Times New Roman" w:cs="Times New Roman"/>
          <w:sz w:val="28"/>
          <w:szCs w:val="28"/>
        </w:rPr>
        <w:t>Финансов</w:t>
      </w:r>
      <w:r w:rsidR="00F92EB1">
        <w:rPr>
          <w:rFonts w:ascii="Times New Roman" w:hAnsi="Times New Roman" w:cs="Times New Roman"/>
          <w:sz w:val="28"/>
          <w:szCs w:val="28"/>
        </w:rPr>
        <w:t>ым</w:t>
      </w:r>
      <w:r w:rsidR="00361ABF" w:rsidRPr="006A6C6F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F92EB1">
        <w:rPr>
          <w:rFonts w:ascii="Times New Roman" w:hAnsi="Times New Roman" w:cs="Times New Roman"/>
          <w:sz w:val="28"/>
          <w:szCs w:val="28"/>
        </w:rPr>
        <w:t>м</w:t>
      </w:r>
      <w:r w:rsidRPr="0005532A">
        <w:rPr>
          <w:rFonts w:ascii="Times New Roman" w:hAnsi="Times New Roman" w:cs="Times New Roman"/>
          <w:sz w:val="28"/>
          <w:szCs w:val="28"/>
        </w:rPr>
        <w:t>.</w:t>
      </w:r>
    </w:p>
    <w:p w:rsidR="0031535B" w:rsidRDefault="00394E6D" w:rsidP="0070576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2</w:t>
      </w:r>
      <w:r w:rsidRPr="0005532A">
        <w:rPr>
          <w:rFonts w:ascii="Times New Roman" w:hAnsi="Times New Roman" w:cs="Times New Roman"/>
          <w:sz w:val="28"/>
          <w:szCs w:val="28"/>
        </w:rPr>
        <w:t xml:space="preserve">. Основанием для предоставления иных межбюджетных трансфертов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в случаях, предусмотренных</w:t>
      </w:r>
      <w:r w:rsidR="0031535B">
        <w:rPr>
          <w:rFonts w:ascii="Times New Roman" w:hAnsi="Times New Roman" w:cs="Times New Roman"/>
          <w:sz w:val="28"/>
          <w:szCs w:val="28"/>
        </w:rPr>
        <w:t>:</w:t>
      </w:r>
    </w:p>
    <w:p w:rsidR="002F2CC9" w:rsidRDefault="002F2CC9" w:rsidP="0070576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Подпункт</w:t>
      </w:r>
      <w:r w:rsidR="00AF59A7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1 пункта 2.1 настоящего Порядка, является соглашение</w:t>
      </w:r>
      <w:r w:rsidR="006C58E6">
        <w:rPr>
          <w:rFonts w:ascii="Times New Roman" w:hAnsi="Times New Roman" w:cs="Times New Roman"/>
          <w:sz w:val="28"/>
          <w:szCs w:val="28"/>
        </w:rPr>
        <w:t xml:space="preserve"> о передаче осуществления части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5CD0">
        <w:rPr>
          <w:rFonts w:ascii="Times New Roman" w:hAnsi="Times New Roman" w:cs="Times New Roman"/>
          <w:sz w:val="28"/>
          <w:szCs w:val="28"/>
        </w:rPr>
        <w:t xml:space="preserve">между органами местного самоуправления </w:t>
      </w:r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="00361ABF">
        <w:rPr>
          <w:rFonts w:ascii="Times New Roman" w:hAnsi="Times New Roman" w:cs="Times New Roman"/>
          <w:sz w:val="28"/>
          <w:szCs w:val="28"/>
        </w:rPr>
        <w:t xml:space="preserve"> </w:t>
      </w:r>
      <w:r w:rsidR="004F5CD0">
        <w:rPr>
          <w:rFonts w:ascii="Times New Roman" w:hAnsi="Times New Roman" w:cs="Times New Roman"/>
          <w:sz w:val="28"/>
          <w:szCs w:val="28"/>
        </w:rPr>
        <w:t>и органами местного самоуправления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4A2" w:rsidRDefault="008804A2" w:rsidP="0070576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представлении иных межбюджетных трансфертов бюджету соответствующего поселения должно содержать следующие основные положения:</w:t>
      </w:r>
    </w:p>
    <w:p w:rsidR="008804A2" w:rsidRDefault="008804A2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 назначение иных межбюджетных трансфертов;</w:t>
      </w:r>
    </w:p>
    <w:p w:rsidR="008804A2" w:rsidRDefault="008804A2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предоставления и расходования иных межбюджетных трансфертов;</w:t>
      </w:r>
    </w:p>
    <w:p w:rsidR="008804A2" w:rsidRDefault="007B76B3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804A2">
        <w:rPr>
          <w:rFonts w:ascii="Times New Roman" w:hAnsi="Times New Roman" w:cs="Times New Roman"/>
          <w:sz w:val="28"/>
          <w:szCs w:val="28"/>
        </w:rPr>
        <w:t>бъем бюджетных ассигнований, предусмотренных на предоставление иных межбюджетных трансфертов;</w:t>
      </w:r>
    </w:p>
    <w:p w:rsidR="008804A2" w:rsidRDefault="007B76B3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804A2">
        <w:rPr>
          <w:rFonts w:ascii="Times New Roman" w:hAnsi="Times New Roman" w:cs="Times New Roman"/>
          <w:sz w:val="28"/>
          <w:szCs w:val="28"/>
        </w:rPr>
        <w:t>орядок перечисления иных межбюджетных трансфертов;</w:t>
      </w:r>
    </w:p>
    <w:p w:rsidR="008804A2" w:rsidRDefault="007B76B3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04A2">
        <w:rPr>
          <w:rFonts w:ascii="Times New Roman" w:hAnsi="Times New Roman" w:cs="Times New Roman"/>
          <w:sz w:val="28"/>
          <w:szCs w:val="28"/>
        </w:rPr>
        <w:t>роки предоставления иных межбюджетных трансфертов;</w:t>
      </w:r>
    </w:p>
    <w:p w:rsidR="008804A2" w:rsidRDefault="007B76B3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804A2">
        <w:rPr>
          <w:rFonts w:ascii="Times New Roman" w:hAnsi="Times New Roman" w:cs="Times New Roman"/>
          <w:sz w:val="28"/>
          <w:szCs w:val="28"/>
        </w:rPr>
        <w:t>орядок осуществления контроля за соблюдением условий, установленных для предоставления и расходования иных межбюджетных трансфертов;</w:t>
      </w:r>
    </w:p>
    <w:p w:rsidR="008804A2" w:rsidRDefault="007B76B3" w:rsidP="008804A2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04A2">
        <w:rPr>
          <w:rFonts w:ascii="Times New Roman" w:hAnsi="Times New Roman" w:cs="Times New Roman"/>
          <w:sz w:val="28"/>
          <w:szCs w:val="28"/>
        </w:rPr>
        <w:t>роки и порядок предоставления отчетности об использовании иных межбюджетных трансфертов;</w:t>
      </w:r>
    </w:p>
    <w:p w:rsidR="00F92EB1" w:rsidRDefault="007B76B3" w:rsidP="00715153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804A2">
        <w:rPr>
          <w:rFonts w:ascii="Times New Roman" w:hAnsi="Times New Roman" w:cs="Times New Roman"/>
          <w:sz w:val="28"/>
          <w:szCs w:val="28"/>
        </w:rPr>
        <w:t>орядок использования остатка межбюджетных трансфертов, не использованных в текущем финансовом году.</w:t>
      </w:r>
    </w:p>
    <w:p w:rsidR="00715153" w:rsidRPr="00715153" w:rsidRDefault="00715153" w:rsidP="00715153">
      <w:pPr>
        <w:pStyle w:val="ConsPlusNormal"/>
        <w:spacing w:before="120"/>
        <w:ind w:left="89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Default="0031535B" w:rsidP="0039347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2F2CC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524338931"/>
      <w:bookmarkStart w:id="5" w:name="_Hlk524338491"/>
      <w:r w:rsidR="00C03440" w:rsidRPr="00703D01">
        <w:rPr>
          <w:rFonts w:ascii="Times New Roman" w:hAnsi="Times New Roman" w:cs="Times New Roman"/>
          <w:sz w:val="28"/>
          <w:szCs w:val="28"/>
        </w:rPr>
        <w:fldChar w:fldCharType="begin"/>
      </w:r>
      <w:r w:rsidR="00394E6D" w:rsidRPr="00703D01">
        <w:rPr>
          <w:rFonts w:ascii="Times New Roman" w:hAnsi="Times New Roman" w:cs="Times New Roman"/>
          <w:sz w:val="28"/>
          <w:szCs w:val="28"/>
        </w:rPr>
        <w:instrText xml:space="preserve"> HYPERLINK \l "P64" </w:instrText>
      </w:r>
      <w:r w:rsidR="00C03440" w:rsidRPr="00703D01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П</w:t>
      </w:r>
      <w:r w:rsidR="00394E6D" w:rsidRPr="00703D01">
        <w:rPr>
          <w:rFonts w:ascii="Times New Roman" w:hAnsi="Times New Roman" w:cs="Times New Roman"/>
          <w:sz w:val="28"/>
          <w:szCs w:val="28"/>
        </w:rPr>
        <w:t>одпункт</w:t>
      </w:r>
      <w:r w:rsidR="00AF59A7">
        <w:rPr>
          <w:rFonts w:ascii="Times New Roman" w:hAnsi="Times New Roman" w:cs="Times New Roman"/>
          <w:sz w:val="28"/>
          <w:szCs w:val="28"/>
        </w:rPr>
        <w:t>ами</w:t>
      </w:r>
      <w:r w:rsidR="00394E6D" w:rsidRPr="00703D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F36D6">
        <w:rPr>
          <w:rFonts w:ascii="Times New Roman" w:hAnsi="Times New Roman" w:cs="Times New Roman"/>
          <w:sz w:val="28"/>
          <w:szCs w:val="28"/>
        </w:rPr>
        <w:t xml:space="preserve">, </w:t>
      </w:r>
      <w:r w:rsidR="007340BA">
        <w:rPr>
          <w:rFonts w:ascii="Times New Roman" w:hAnsi="Times New Roman" w:cs="Times New Roman"/>
          <w:sz w:val="28"/>
          <w:szCs w:val="28"/>
        </w:rPr>
        <w:t>3</w:t>
      </w:r>
      <w:r w:rsidR="003C27B1">
        <w:rPr>
          <w:rFonts w:ascii="Times New Roman" w:hAnsi="Times New Roman" w:cs="Times New Roman"/>
          <w:sz w:val="28"/>
          <w:szCs w:val="28"/>
        </w:rPr>
        <w:t xml:space="preserve"> </w:t>
      </w:r>
      <w:r w:rsidR="00394E6D" w:rsidRPr="00703D01">
        <w:rPr>
          <w:rFonts w:ascii="Times New Roman" w:hAnsi="Times New Roman" w:cs="Times New Roman"/>
          <w:sz w:val="28"/>
          <w:szCs w:val="28"/>
        </w:rPr>
        <w:t>пункта 2.1</w:t>
      </w:r>
      <w:r w:rsidR="00C03440" w:rsidRPr="00703D01">
        <w:rPr>
          <w:rFonts w:ascii="Times New Roman" w:hAnsi="Times New Roman" w:cs="Times New Roman"/>
          <w:sz w:val="28"/>
          <w:szCs w:val="28"/>
        </w:rPr>
        <w:fldChar w:fldCharType="end"/>
      </w:r>
      <w:r w:rsidR="00394E6D" w:rsidRPr="00703D01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</w:t>
      </w:r>
      <w:r w:rsidR="00CF36D6">
        <w:rPr>
          <w:rFonts w:ascii="Times New Roman" w:hAnsi="Times New Roman" w:cs="Times New Roman"/>
          <w:sz w:val="28"/>
          <w:szCs w:val="28"/>
        </w:rPr>
        <w:t>правовой акт</w:t>
      </w:r>
      <w:r w:rsidR="005613A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bookmarkEnd w:id="4"/>
      <w:r w:rsidR="00F92EB1" w:rsidRPr="0005532A">
        <w:rPr>
          <w:rFonts w:ascii="Times New Roman" w:hAnsi="Times New Roman" w:cs="Times New Roman"/>
          <w:sz w:val="28"/>
          <w:szCs w:val="28"/>
        </w:rPr>
        <w:t>муниципального</w:t>
      </w:r>
      <w:r w:rsidR="00F92EB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61ABF" w:rsidRPr="00380969">
        <w:rPr>
          <w:rFonts w:ascii="Times New Roman" w:hAnsi="Times New Roman" w:cs="Times New Roman"/>
          <w:sz w:val="28"/>
          <w:szCs w:val="28"/>
        </w:rPr>
        <w:t xml:space="preserve"> «</w:t>
      </w:r>
      <w:r w:rsidR="001E296A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361ABF" w:rsidRPr="00380969">
        <w:rPr>
          <w:rFonts w:ascii="Times New Roman" w:hAnsi="Times New Roman" w:cs="Times New Roman"/>
          <w:sz w:val="28"/>
          <w:szCs w:val="28"/>
        </w:rPr>
        <w:t>»</w:t>
      </w:r>
      <w:r w:rsidR="00394E6D" w:rsidRPr="0005532A">
        <w:rPr>
          <w:rFonts w:ascii="Times New Roman" w:hAnsi="Times New Roman" w:cs="Times New Roman"/>
          <w:sz w:val="28"/>
          <w:szCs w:val="28"/>
        </w:rPr>
        <w:t>.</w:t>
      </w:r>
      <w:bookmarkEnd w:id="5"/>
    </w:p>
    <w:p w:rsidR="00394E6D" w:rsidRPr="0005532A" w:rsidRDefault="00FD22B9" w:rsidP="001A305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A162C" w:rsidRPr="0005532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bookmarkStart w:id="6" w:name="_Hlk524339217"/>
      <w:r w:rsidR="00CF36D6">
        <w:rPr>
          <w:rFonts w:ascii="Times New Roman" w:hAnsi="Times New Roman" w:cs="Times New Roman"/>
          <w:sz w:val="28"/>
          <w:szCs w:val="28"/>
        </w:rPr>
        <w:t>документами, указанными в пункте 4.2 настоящего Порядка и являющим</w:t>
      </w:r>
      <w:r w:rsidR="00542489">
        <w:rPr>
          <w:rFonts w:ascii="Times New Roman" w:hAnsi="Times New Roman" w:cs="Times New Roman"/>
          <w:sz w:val="28"/>
          <w:szCs w:val="28"/>
        </w:rPr>
        <w:t>и</w:t>
      </w:r>
      <w:r w:rsidR="00CF36D6">
        <w:rPr>
          <w:rFonts w:ascii="Times New Roman" w:hAnsi="Times New Roman" w:cs="Times New Roman"/>
          <w:sz w:val="28"/>
          <w:szCs w:val="28"/>
        </w:rPr>
        <w:t>ся основанием для предоставления</w:t>
      </w:r>
      <w:r w:rsidR="00AE5D31" w:rsidRPr="0005532A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bookmarkEnd w:id="6"/>
      <w:r w:rsidR="00CF36D6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поселений,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361ABF" w:rsidRPr="0005532A">
        <w:rPr>
          <w:rFonts w:ascii="Times New Roman" w:hAnsi="Times New Roman" w:cs="Times New Roman"/>
          <w:sz w:val="28"/>
          <w:szCs w:val="28"/>
        </w:rPr>
        <w:t>Финансов</w:t>
      </w:r>
      <w:r w:rsidR="00361ABF">
        <w:rPr>
          <w:rFonts w:ascii="Times New Roman" w:hAnsi="Times New Roman" w:cs="Times New Roman"/>
          <w:sz w:val="28"/>
          <w:szCs w:val="28"/>
        </w:rPr>
        <w:t>ое</w:t>
      </w:r>
      <w:r w:rsidR="00361ABF"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703D01">
        <w:rPr>
          <w:rFonts w:ascii="Times New Roman" w:hAnsi="Times New Roman" w:cs="Times New Roman"/>
          <w:sz w:val="28"/>
          <w:szCs w:val="28"/>
        </w:rPr>
        <w:t>управление</w:t>
      </w:r>
      <w:r w:rsidR="00EA498E">
        <w:rPr>
          <w:rFonts w:ascii="Times New Roman" w:hAnsi="Times New Roman" w:cs="Times New Roman"/>
          <w:sz w:val="28"/>
          <w:szCs w:val="28"/>
        </w:rPr>
        <w:t xml:space="preserve"> 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производит перечисление бюджетных ассигнований </w:t>
      </w:r>
      <w:r w:rsidR="001A3059">
        <w:rPr>
          <w:rFonts w:ascii="Times New Roman" w:hAnsi="Times New Roman" w:cs="Times New Roman"/>
          <w:sz w:val="28"/>
          <w:szCs w:val="28"/>
        </w:rPr>
        <w:t xml:space="preserve">соответствующему </w:t>
      </w:r>
      <w:r w:rsidR="00394E6D" w:rsidRPr="0005532A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703D01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394E6D" w:rsidRPr="0005532A">
        <w:rPr>
          <w:rFonts w:ascii="Times New Roman" w:hAnsi="Times New Roman" w:cs="Times New Roman"/>
          <w:sz w:val="28"/>
          <w:szCs w:val="28"/>
        </w:rPr>
        <w:t>поселения.</w:t>
      </w:r>
    </w:p>
    <w:p w:rsidR="00394E6D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4.</w:t>
      </w:r>
      <w:r w:rsidR="00CF36D6">
        <w:rPr>
          <w:rFonts w:ascii="Times New Roman" w:hAnsi="Times New Roman" w:cs="Times New Roman"/>
          <w:sz w:val="28"/>
          <w:szCs w:val="28"/>
        </w:rPr>
        <w:t>4</w:t>
      </w:r>
      <w:r w:rsidRPr="0005532A">
        <w:rPr>
          <w:rFonts w:ascii="Times New Roman" w:hAnsi="Times New Roman" w:cs="Times New Roman"/>
          <w:sz w:val="28"/>
          <w:szCs w:val="28"/>
        </w:rPr>
        <w:t xml:space="preserve">. Перечисление иных межбюджетных трансфертов осуществляется </w:t>
      </w:r>
      <w:r w:rsidR="00361ABF" w:rsidRPr="0005532A">
        <w:rPr>
          <w:rFonts w:ascii="Times New Roman" w:hAnsi="Times New Roman" w:cs="Times New Roman"/>
          <w:sz w:val="28"/>
          <w:szCs w:val="28"/>
        </w:rPr>
        <w:t>Финансов</w:t>
      </w:r>
      <w:r w:rsidR="00361ABF">
        <w:rPr>
          <w:rFonts w:ascii="Times New Roman" w:hAnsi="Times New Roman" w:cs="Times New Roman"/>
          <w:sz w:val="28"/>
          <w:szCs w:val="28"/>
        </w:rPr>
        <w:t>ое</w:t>
      </w:r>
      <w:r w:rsidR="00361ABF"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361AB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05532A">
        <w:rPr>
          <w:rFonts w:ascii="Times New Roman" w:hAnsi="Times New Roman" w:cs="Times New Roman"/>
          <w:sz w:val="28"/>
          <w:szCs w:val="28"/>
        </w:rPr>
        <w:t xml:space="preserve">на счета, открытые бюджетам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в территориальном органе Федерального казначейства.</w:t>
      </w:r>
    </w:p>
    <w:p w:rsidR="00542489" w:rsidRPr="00EA498E" w:rsidRDefault="00542489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4.5. </w:t>
      </w:r>
      <w:r w:rsidRPr="00542489">
        <w:rPr>
          <w:rFonts w:ascii="Times New Roman" w:hAnsi="Times New Roman" w:cs="Times New Roman"/>
          <w:sz w:val="28"/>
          <w:szCs w:val="28"/>
        </w:rPr>
        <w:t>Финансовое управление вправе принять решение о приостановлении (сокращении) предоставления иных межбюджетных трансфертов соответствующим бюджетам поселений при несоблюдении органами местного самоуправления поселений условий предоставления иных межбюджетных трансфертов, установленных</w:t>
      </w:r>
      <w:r w:rsidR="00FD6B86">
        <w:rPr>
          <w:rFonts w:ascii="Times New Roman" w:hAnsi="Times New Roman" w:cs="Times New Roman"/>
          <w:sz w:val="28"/>
          <w:szCs w:val="28"/>
        </w:rPr>
        <w:t xml:space="preserve"> Порядком приостановления (сокращения) предоставления межбюджетных трансфертов из местного бюджета (</w:t>
      </w:r>
      <w:r w:rsidR="0079284C">
        <w:rPr>
          <w:rFonts w:ascii="Times New Roman" w:hAnsi="Times New Roman" w:cs="Times New Roman"/>
          <w:sz w:val="28"/>
          <w:szCs w:val="28"/>
        </w:rPr>
        <w:t>п</w:t>
      </w:r>
      <w:r w:rsidR="00252D6F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9E748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="009E748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9E748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FD6B86" w:rsidRPr="009E7484">
        <w:rPr>
          <w:rFonts w:ascii="Times New Roman" w:hAnsi="Times New Roman" w:cs="Times New Roman"/>
          <w:sz w:val="28"/>
          <w:szCs w:val="28"/>
        </w:rPr>
        <w:t xml:space="preserve"> </w:t>
      </w:r>
      <w:r w:rsidR="009E7484" w:rsidRPr="009E7484">
        <w:rPr>
          <w:rFonts w:ascii="Times New Roman" w:hAnsi="Times New Roman" w:cs="Times New Roman"/>
          <w:sz w:val="28"/>
          <w:szCs w:val="28"/>
        </w:rPr>
        <w:t>от 16</w:t>
      </w:r>
      <w:r w:rsidR="00FD6B86" w:rsidRPr="009E7484">
        <w:rPr>
          <w:rFonts w:ascii="Times New Roman" w:hAnsi="Times New Roman" w:cs="Times New Roman"/>
          <w:sz w:val="28"/>
          <w:szCs w:val="28"/>
        </w:rPr>
        <w:t>.</w:t>
      </w:r>
      <w:r w:rsidR="009E7484" w:rsidRPr="009E7484">
        <w:rPr>
          <w:rFonts w:ascii="Times New Roman" w:hAnsi="Times New Roman" w:cs="Times New Roman"/>
          <w:sz w:val="28"/>
          <w:szCs w:val="28"/>
        </w:rPr>
        <w:t>12</w:t>
      </w:r>
      <w:r w:rsidR="00FD6B86" w:rsidRPr="009E7484">
        <w:rPr>
          <w:rFonts w:ascii="Times New Roman" w:hAnsi="Times New Roman" w:cs="Times New Roman"/>
          <w:sz w:val="28"/>
          <w:szCs w:val="28"/>
        </w:rPr>
        <w:t>.</w:t>
      </w:r>
      <w:r w:rsidR="009E7484" w:rsidRPr="009E7484">
        <w:rPr>
          <w:rFonts w:ascii="Times New Roman" w:hAnsi="Times New Roman" w:cs="Times New Roman"/>
          <w:sz w:val="28"/>
          <w:szCs w:val="28"/>
        </w:rPr>
        <w:t>2010</w:t>
      </w:r>
      <w:r w:rsidR="00FD6B86" w:rsidRPr="009E7484">
        <w:rPr>
          <w:rFonts w:ascii="Times New Roman" w:hAnsi="Times New Roman" w:cs="Times New Roman"/>
          <w:sz w:val="28"/>
          <w:szCs w:val="28"/>
        </w:rPr>
        <w:t xml:space="preserve">г. № </w:t>
      </w:r>
      <w:r w:rsidR="009E7484" w:rsidRPr="009E7484">
        <w:rPr>
          <w:rFonts w:ascii="Times New Roman" w:hAnsi="Times New Roman" w:cs="Times New Roman"/>
          <w:sz w:val="28"/>
          <w:szCs w:val="28"/>
        </w:rPr>
        <w:t>637</w:t>
      </w:r>
      <w:r w:rsidR="00FD6B86" w:rsidRPr="009E7484">
        <w:rPr>
          <w:rFonts w:ascii="Times New Roman" w:hAnsi="Times New Roman" w:cs="Times New Roman"/>
          <w:sz w:val="28"/>
          <w:szCs w:val="28"/>
        </w:rPr>
        <w:t>)</w:t>
      </w:r>
      <w:r w:rsidR="00EF4E24" w:rsidRPr="009E7484">
        <w:rPr>
          <w:rFonts w:ascii="Times New Roman" w:hAnsi="Times New Roman" w:cs="Times New Roman"/>
          <w:sz w:val="28"/>
          <w:szCs w:val="28"/>
        </w:rPr>
        <w:t>.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78061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5. </w:t>
      </w:r>
      <w:r w:rsidR="00703D01">
        <w:rPr>
          <w:rFonts w:ascii="Times New Roman" w:hAnsi="Times New Roman" w:cs="Times New Roman"/>
          <w:sz w:val="28"/>
          <w:szCs w:val="28"/>
        </w:rPr>
        <w:t xml:space="preserve"> </w:t>
      </w:r>
      <w:r w:rsidRPr="0005532A">
        <w:rPr>
          <w:rFonts w:ascii="Times New Roman" w:hAnsi="Times New Roman" w:cs="Times New Roman"/>
          <w:sz w:val="28"/>
          <w:szCs w:val="28"/>
        </w:rPr>
        <w:t>Контроль за использованием иных межбюджетных трансфертов</w:t>
      </w:r>
    </w:p>
    <w:p w:rsidR="00394E6D" w:rsidRPr="0005532A" w:rsidRDefault="00394E6D" w:rsidP="0039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E6D" w:rsidRPr="0005532A" w:rsidRDefault="00394E6D" w:rsidP="00394E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5.1. </w:t>
      </w:r>
      <w:r w:rsidR="00337225" w:rsidRPr="0005532A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337225">
        <w:rPr>
          <w:rFonts w:ascii="Times New Roman" w:hAnsi="Times New Roman" w:cs="Times New Roman"/>
          <w:sz w:val="28"/>
          <w:szCs w:val="28"/>
        </w:rPr>
        <w:t xml:space="preserve">сельских поселений предоставляют отчетность об использовании иных межбюджетных трансфертов в </w:t>
      </w:r>
      <w:r w:rsidR="00361ABF" w:rsidRPr="0005532A">
        <w:rPr>
          <w:rFonts w:ascii="Times New Roman" w:hAnsi="Times New Roman" w:cs="Times New Roman"/>
          <w:sz w:val="28"/>
          <w:szCs w:val="28"/>
        </w:rPr>
        <w:t>Финансов</w:t>
      </w:r>
      <w:r w:rsidR="00361ABF">
        <w:rPr>
          <w:rFonts w:ascii="Times New Roman" w:hAnsi="Times New Roman" w:cs="Times New Roman"/>
          <w:sz w:val="28"/>
          <w:szCs w:val="28"/>
        </w:rPr>
        <w:t>ое</w:t>
      </w:r>
      <w:r w:rsidR="00361ABF" w:rsidRPr="0005532A">
        <w:rPr>
          <w:rFonts w:ascii="Times New Roman" w:hAnsi="Times New Roman" w:cs="Times New Roman"/>
          <w:sz w:val="28"/>
          <w:szCs w:val="28"/>
        </w:rPr>
        <w:t xml:space="preserve"> </w:t>
      </w:r>
      <w:r w:rsidR="00361AB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337225">
        <w:rPr>
          <w:rFonts w:ascii="Times New Roman" w:hAnsi="Times New Roman" w:cs="Times New Roman"/>
          <w:sz w:val="28"/>
          <w:szCs w:val="28"/>
        </w:rPr>
        <w:t xml:space="preserve">в порядке и сроки, установленные для сдачи бюджетной отчетности. </w:t>
      </w:r>
    </w:p>
    <w:p w:rsidR="00394E6D" w:rsidRPr="0005532A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>5.2. Расходование средств, предоставленных в виде иных межбюджетных трансфертов</w:t>
      </w:r>
      <w:r w:rsidR="0070576C">
        <w:rPr>
          <w:rFonts w:ascii="Times New Roman" w:hAnsi="Times New Roman" w:cs="Times New Roman"/>
          <w:sz w:val="28"/>
          <w:szCs w:val="28"/>
        </w:rPr>
        <w:t>,</w:t>
      </w:r>
      <w:r w:rsidRPr="0005532A">
        <w:rPr>
          <w:rFonts w:ascii="Times New Roman" w:hAnsi="Times New Roman" w:cs="Times New Roman"/>
          <w:sz w:val="28"/>
          <w:szCs w:val="28"/>
        </w:rPr>
        <w:t xml:space="preserve"> на цели, не предусмотренные </w:t>
      </w:r>
      <w:r w:rsidR="00CF36D6">
        <w:rPr>
          <w:rFonts w:ascii="Times New Roman" w:hAnsi="Times New Roman" w:cs="Times New Roman"/>
          <w:sz w:val="28"/>
          <w:szCs w:val="28"/>
        </w:rPr>
        <w:t>настоящим П</w:t>
      </w:r>
      <w:r w:rsidR="0070576C">
        <w:rPr>
          <w:rFonts w:ascii="Times New Roman" w:hAnsi="Times New Roman" w:cs="Times New Roman"/>
          <w:sz w:val="28"/>
          <w:szCs w:val="28"/>
        </w:rPr>
        <w:t>орядком</w:t>
      </w:r>
      <w:r w:rsidRPr="0005532A">
        <w:rPr>
          <w:rFonts w:ascii="Times New Roman" w:hAnsi="Times New Roman" w:cs="Times New Roman"/>
          <w:sz w:val="28"/>
          <w:szCs w:val="28"/>
        </w:rPr>
        <w:t>, не допускается.</w:t>
      </w:r>
    </w:p>
    <w:p w:rsidR="00394E6D" w:rsidRDefault="00394E6D" w:rsidP="00394E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32A">
        <w:rPr>
          <w:rFonts w:ascii="Times New Roman" w:hAnsi="Times New Roman" w:cs="Times New Roman"/>
          <w:sz w:val="28"/>
          <w:szCs w:val="28"/>
        </w:rPr>
        <w:t xml:space="preserve">5.4. Органы местного самоуправления </w:t>
      </w:r>
      <w:r w:rsidR="00B145F3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05532A">
        <w:rPr>
          <w:rFonts w:ascii="Times New Roman" w:hAnsi="Times New Roman" w:cs="Times New Roman"/>
          <w:sz w:val="28"/>
          <w:szCs w:val="28"/>
        </w:rPr>
        <w:t xml:space="preserve"> за нецелевое использование иных межбюджетных трансфертов несут ответственность в соответствии с законодательством Российской Федерации</w:t>
      </w:r>
      <w:r w:rsidR="00235A36">
        <w:rPr>
          <w:rFonts w:ascii="Times New Roman" w:hAnsi="Times New Roman" w:cs="Times New Roman"/>
          <w:sz w:val="28"/>
          <w:szCs w:val="28"/>
        </w:rPr>
        <w:t>.</w:t>
      </w:r>
    </w:p>
    <w:sectPr w:rsidR="00394E6D" w:rsidSect="006A78C2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545"/>
    <w:multiLevelType w:val="hybridMultilevel"/>
    <w:tmpl w:val="4140C390"/>
    <w:lvl w:ilvl="0" w:tplc="ED683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3699F0">
      <w:numFmt w:val="none"/>
      <w:lvlText w:val=""/>
      <w:lvlJc w:val="left"/>
      <w:pPr>
        <w:tabs>
          <w:tab w:val="num" w:pos="360"/>
        </w:tabs>
      </w:pPr>
    </w:lvl>
    <w:lvl w:ilvl="2" w:tplc="3A007916">
      <w:numFmt w:val="none"/>
      <w:lvlText w:val=""/>
      <w:lvlJc w:val="left"/>
      <w:pPr>
        <w:tabs>
          <w:tab w:val="num" w:pos="360"/>
        </w:tabs>
      </w:pPr>
    </w:lvl>
    <w:lvl w:ilvl="3" w:tplc="B71EA770">
      <w:numFmt w:val="none"/>
      <w:lvlText w:val=""/>
      <w:lvlJc w:val="left"/>
      <w:pPr>
        <w:tabs>
          <w:tab w:val="num" w:pos="360"/>
        </w:tabs>
      </w:pPr>
    </w:lvl>
    <w:lvl w:ilvl="4" w:tplc="EE664F86">
      <w:numFmt w:val="none"/>
      <w:lvlText w:val=""/>
      <w:lvlJc w:val="left"/>
      <w:pPr>
        <w:tabs>
          <w:tab w:val="num" w:pos="360"/>
        </w:tabs>
      </w:pPr>
    </w:lvl>
    <w:lvl w:ilvl="5" w:tplc="552AAA08">
      <w:numFmt w:val="none"/>
      <w:lvlText w:val=""/>
      <w:lvlJc w:val="left"/>
      <w:pPr>
        <w:tabs>
          <w:tab w:val="num" w:pos="360"/>
        </w:tabs>
      </w:pPr>
    </w:lvl>
    <w:lvl w:ilvl="6" w:tplc="6400BDDC">
      <w:numFmt w:val="none"/>
      <w:lvlText w:val=""/>
      <w:lvlJc w:val="left"/>
      <w:pPr>
        <w:tabs>
          <w:tab w:val="num" w:pos="360"/>
        </w:tabs>
      </w:pPr>
    </w:lvl>
    <w:lvl w:ilvl="7" w:tplc="288CDA52">
      <w:numFmt w:val="none"/>
      <w:lvlText w:val=""/>
      <w:lvlJc w:val="left"/>
      <w:pPr>
        <w:tabs>
          <w:tab w:val="num" w:pos="360"/>
        </w:tabs>
      </w:pPr>
    </w:lvl>
    <w:lvl w:ilvl="8" w:tplc="2CBA5C6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DC6086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0036422"/>
    <w:multiLevelType w:val="hybridMultilevel"/>
    <w:tmpl w:val="E9EE0416"/>
    <w:lvl w:ilvl="0" w:tplc="012079D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191A2381"/>
    <w:multiLevelType w:val="hybridMultilevel"/>
    <w:tmpl w:val="7DB8A428"/>
    <w:lvl w:ilvl="0" w:tplc="8480C71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226A0165"/>
    <w:multiLevelType w:val="hybridMultilevel"/>
    <w:tmpl w:val="5072AFA0"/>
    <w:lvl w:ilvl="0" w:tplc="4AA65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01803"/>
    <w:multiLevelType w:val="multilevel"/>
    <w:tmpl w:val="1586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B3A84"/>
    <w:multiLevelType w:val="hybridMultilevel"/>
    <w:tmpl w:val="0E5ADF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9D3A6C"/>
    <w:multiLevelType w:val="hybridMultilevel"/>
    <w:tmpl w:val="15863060"/>
    <w:lvl w:ilvl="0" w:tplc="4AA65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75B23"/>
    <w:multiLevelType w:val="hybridMultilevel"/>
    <w:tmpl w:val="14D0DD3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D27849"/>
    <w:multiLevelType w:val="hybridMultilevel"/>
    <w:tmpl w:val="27FE86BA"/>
    <w:lvl w:ilvl="0" w:tplc="A7CA8E3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5006F50"/>
    <w:multiLevelType w:val="hybridMultilevel"/>
    <w:tmpl w:val="4C3E3B2E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04F47"/>
    <w:multiLevelType w:val="hybridMultilevel"/>
    <w:tmpl w:val="552E23DC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C2E6C"/>
    <w:multiLevelType w:val="hybridMultilevel"/>
    <w:tmpl w:val="45F0946C"/>
    <w:lvl w:ilvl="0" w:tplc="2B3644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4D128A"/>
    <w:multiLevelType w:val="multilevel"/>
    <w:tmpl w:val="5072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E14FD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7429233A"/>
    <w:multiLevelType w:val="hybridMultilevel"/>
    <w:tmpl w:val="AF22517A"/>
    <w:lvl w:ilvl="0" w:tplc="05701CFE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76B26E2C"/>
    <w:multiLevelType w:val="hybridMultilevel"/>
    <w:tmpl w:val="A60CA5BC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3"/>
  </w:num>
  <w:num w:numId="4">
    <w:abstractNumId w:val="11"/>
  </w:num>
  <w:num w:numId="5">
    <w:abstractNumId w:val="7"/>
  </w:num>
  <w:num w:numId="6">
    <w:abstractNumId w:val="5"/>
  </w:num>
  <w:num w:numId="7">
    <w:abstractNumId w:val="10"/>
  </w:num>
  <w:num w:numId="8">
    <w:abstractNumId w:val="14"/>
  </w:num>
  <w:num w:numId="9">
    <w:abstractNumId w:val="9"/>
  </w:num>
  <w:num w:numId="10">
    <w:abstractNumId w:val="1"/>
  </w:num>
  <w:num w:numId="11">
    <w:abstractNumId w:val="15"/>
  </w:num>
  <w:num w:numId="12">
    <w:abstractNumId w:val="6"/>
  </w:num>
  <w:num w:numId="13">
    <w:abstractNumId w:val="12"/>
  </w:num>
  <w:num w:numId="14">
    <w:abstractNumId w:val="2"/>
  </w:num>
  <w:num w:numId="15">
    <w:abstractNumId w:val="0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D4066F"/>
    <w:rsid w:val="000034EF"/>
    <w:rsid w:val="00003B2A"/>
    <w:rsid w:val="000053BF"/>
    <w:rsid w:val="000103F7"/>
    <w:rsid w:val="000124A6"/>
    <w:rsid w:val="000146F9"/>
    <w:rsid w:val="00015336"/>
    <w:rsid w:val="00016A79"/>
    <w:rsid w:val="00032814"/>
    <w:rsid w:val="00035539"/>
    <w:rsid w:val="00040E90"/>
    <w:rsid w:val="0004439F"/>
    <w:rsid w:val="00051823"/>
    <w:rsid w:val="00065CE2"/>
    <w:rsid w:val="00077781"/>
    <w:rsid w:val="0008398C"/>
    <w:rsid w:val="00085178"/>
    <w:rsid w:val="0009070D"/>
    <w:rsid w:val="00097C7E"/>
    <w:rsid w:val="000A104B"/>
    <w:rsid w:val="000B1A0A"/>
    <w:rsid w:val="000B460A"/>
    <w:rsid w:val="000B6BD8"/>
    <w:rsid w:val="000B7543"/>
    <w:rsid w:val="000B7FF0"/>
    <w:rsid w:val="000C1E58"/>
    <w:rsid w:val="000C67DA"/>
    <w:rsid w:val="000C6A2A"/>
    <w:rsid w:val="000D35B4"/>
    <w:rsid w:val="000E5A02"/>
    <w:rsid w:val="000F7352"/>
    <w:rsid w:val="00111639"/>
    <w:rsid w:val="00117222"/>
    <w:rsid w:val="001244AB"/>
    <w:rsid w:val="00125C3C"/>
    <w:rsid w:val="0012764C"/>
    <w:rsid w:val="00131B05"/>
    <w:rsid w:val="00134AFA"/>
    <w:rsid w:val="00136495"/>
    <w:rsid w:val="00140797"/>
    <w:rsid w:val="00147284"/>
    <w:rsid w:val="00150CE2"/>
    <w:rsid w:val="00153506"/>
    <w:rsid w:val="00153562"/>
    <w:rsid w:val="001566DB"/>
    <w:rsid w:val="00162A6A"/>
    <w:rsid w:val="00162B1D"/>
    <w:rsid w:val="001654C2"/>
    <w:rsid w:val="00166018"/>
    <w:rsid w:val="00166A19"/>
    <w:rsid w:val="00170E17"/>
    <w:rsid w:val="00175883"/>
    <w:rsid w:val="0019565F"/>
    <w:rsid w:val="001A256C"/>
    <w:rsid w:val="001A3059"/>
    <w:rsid w:val="001A3946"/>
    <w:rsid w:val="001A4ED3"/>
    <w:rsid w:val="001A5320"/>
    <w:rsid w:val="001A5C86"/>
    <w:rsid w:val="001B46B2"/>
    <w:rsid w:val="001C3396"/>
    <w:rsid w:val="001C360F"/>
    <w:rsid w:val="001C6601"/>
    <w:rsid w:val="001D0E60"/>
    <w:rsid w:val="001D2680"/>
    <w:rsid w:val="001D5721"/>
    <w:rsid w:val="001D63BB"/>
    <w:rsid w:val="001D6453"/>
    <w:rsid w:val="001D6800"/>
    <w:rsid w:val="001E1460"/>
    <w:rsid w:val="001E1993"/>
    <w:rsid w:val="001E2792"/>
    <w:rsid w:val="001E296A"/>
    <w:rsid w:val="001E5314"/>
    <w:rsid w:val="001F4E1B"/>
    <w:rsid w:val="00204031"/>
    <w:rsid w:val="00204B7E"/>
    <w:rsid w:val="00212B5F"/>
    <w:rsid w:val="00231C43"/>
    <w:rsid w:val="00233508"/>
    <w:rsid w:val="002339A9"/>
    <w:rsid w:val="00235A36"/>
    <w:rsid w:val="00246F90"/>
    <w:rsid w:val="00250252"/>
    <w:rsid w:val="00252D6F"/>
    <w:rsid w:val="002538F6"/>
    <w:rsid w:val="00255508"/>
    <w:rsid w:val="00257F47"/>
    <w:rsid w:val="00265928"/>
    <w:rsid w:val="00280A57"/>
    <w:rsid w:val="0028261F"/>
    <w:rsid w:val="002911FB"/>
    <w:rsid w:val="00291586"/>
    <w:rsid w:val="002A3992"/>
    <w:rsid w:val="002A3CCB"/>
    <w:rsid w:val="002A625D"/>
    <w:rsid w:val="002B2726"/>
    <w:rsid w:val="002C114F"/>
    <w:rsid w:val="002C2B3C"/>
    <w:rsid w:val="002C3095"/>
    <w:rsid w:val="002D240E"/>
    <w:rsid w:val="002E201F"/>
    <w:rsid w:val="002E3F54"/>
    <w:rsid w:val="002F0DD8"/>
    <w:rsid w:val="002F2CC9"/>
    <w:rsid w:val="002F5AF5"/>
    <w:rsid w:val="002F6EF7"/>
    <w:rsid w:val="002F7DE2"/>
    <w:rsid w:val="00301584"/>
    <w:rsid w:val="0030480E"/>
    <w:rsid w:val="00310D6F"/>
    <w:rsid w:val="003145E7"/>
    <w:rsid w:val="0031535B"/>
    <w:rsid w:val="00320514"/>
    <w:rsid w:val="00320E84"/>
    <w:rsid w:val="0033134D"/>
    <w:rsid w:val="00332E58"/>
    <w:rsid w:val="00337225"/>
    <w:rsid w:val="0034186C"/>
    <w:rsid w:val="003556B8"/>
    <w:rsid w:val="003557E6"/>
    <w:rsid w:val="003603DE"/>
    <w:rsid w:val="00361ABF"/>
    <w:rsid w:val="00364FD8"/>
    <w:rsid w:val="00367E84"/>
    <w:rsid w:val="00370843"/>
    <w:rsid w:val="0037113A"/>
    <w:rsid w:val="00371755"/>
    <w:rsid w:val="003769BD"/>
    <w:rsid w:val="00380969"/>
    <w:rsid w:val="00380E9E"/>
    <w:rsid w:val="00387A14"/>
    <w:rsid w:val="00387BD4"/>
    <w:rsid w:val="00392FD8"/>
    <w:rsid w:val="0039347E"/>
    <w:rsid w:val="00394E6D"/>
    <w:rsid w:val="00395946"/>
    <w:rsid w:val="00396B6F"/>
    <w:rsid w:val="003A4117"/>
    <w:rsid w:val="003B591B"/>
    <w:rsid w:val="003B7C2A"/>
    <w:rsid w:val="003C27B1"/>
    <w:rsid w:val="003D484C"/>
    <w:rsid w:val="003D7D20"/>
    <w:rsid w:val="003E0180"/>
    <w:rsid w:val="003E2CF0"/>
    <w:rsid w:val="003E447F"/>
    <w:rsid w:val="003E548A"/>
    <w:rsid w:val="003E7E98"/>
    <w:rsid w:val="00403285"/>
    <w:rsid w:val="00404537"/>
    <w:rsid w:val="00407313"/>
    <w:rsid w:val="00411140"/>
    <w:rsid w:val="0041259F"/>
    <w:rsid w:val="00414D68"/>
    <w:rsid w:val="004205F9"/>
    <w:rsid w:val="00420A10"/>
    <w:rsid w:val="00422721"/>
    <w:rsid w:val="00426900"/>
    <w:rsid w:val="004337CB"/>
    <w:rsid w:val="00434C4E"/>
    <w:rsid w:val="00435895"/>
    <w:rsid w:val="0044098C"/>
    <w:rsid w:val="0044158A"/>
    <w:rsid w:val="004420AA"/>
    <w:rsid w:val="00443E5B"/>
    <w:rsid w:val="00450E24"/>
    <w:rsid w:val="00453FCC"/>
    <w:rsid w:val="00455EE6"/>
    <w:rsid w:val="004605FB"/>
    <w:rsid w:val="00462B02"/>
    <w:rsid w:val="00472A49"/>
    <w:rsid w:val="00472D5F"/>
    <w:rsid w:val="004800B4"/>
    <w:rsid w:val="00487997"/>
    <w:rsid w:val="004945CE"/>
    <w:rsid w:val="00496D5E"/>
    <w:rsid w:val="004978C3"/>
    <w:rsid w:val="00497CDC"/>
    <w:rsid w:val="004B03E1"/>
    <w:rsid w:val="004C1E47"/>
    <w:rsid w:val="004C26F6"/>
    <w:rsid w:val="004C6EBD"/>
    <w:rsid w:val="004E07DF"/>
    <w:rsid w:val="004E6A4D"/>
    <w:rsid w:val="004E7D94"/>
    <w:rsid w:val="004F4693"/>
    <w:rsid w:val="004F5C69"/>
    <w:rsid w:val="004F5CD0"/>
    <w:rsid w:val="004F6213"/>
    <w:rsid w:val="00501342"/>
    <w:rsid w:val="00513B1E"/>
    <w:rsid w:val="00517858"/>
    <w:rsid w:val="005235ED"/>
    <w:rsid w:val="00523CD9"/>
    <w:rsid w:val="00532FCA"/>
    <w:rsid w:val="00535A13"/>
    <w:rsid w:val="00542489"/>
    <w:rsid w:val="0054482E"/>
    <w:rsid w:val="005454E5"/>
    <w:rsid w:val="00547DA0"/>
    <w:rsid w:val="00550A52"/>
    <w:rsid w:val="00557991"/>
    <w:rsid w:val="005613AA"/>
    <w:rsid w:val="005618D3"/>
    <w:rsid w:val="005634AC"/>
    <w:rsid w:val="00567C27"/>
    <w:rsid w:val="00571543"/>
    <w:rsid w:val="0057308C"/>
    <w:rsid w:val="00573288"/>
    <w:rsid w:val="00580FDF"/>
    <w:rsid w:val="00581667"/>
    <w:rsid w:val="00581CE2"/>
    <w:rsid w:val="005855C1"/>
    <w:rsid w:val="005873D1"/>
    <w:rsid w:val="00594D1C"/>
    <w:rsid w:val="00597879"/>
    <w:rsid w:val="005A29EC"/>
    <w:rsid w:val="005A51F7"/>
    <w:rsid w:val="005B0564"/>
    <w:rsid w:val="005D438A"/>
    <w:rsid w:val="005D4B4B"/>
    <w:rsid w:val="005E193C"/>
    <w:rsid w:val="005E3403"/>
    <w:rsid w:val="005E7677"/>
    <w:rsid w:val="005F0400"/>
    <w:rsid w:val="005F6D69"/>
    <w:rsid w:val="006068CD"/>
    <w:rsid w:val="00606939"/>
    <w:rsid w:val="0061406C"/>
    <w:rsid w:val="00621726"/>
    <w:rsid w:val="00625CA3"/>
    <w:rsid w:val="00627079"/>
    <w:rsid w:val="0063252F"/>
    <w:rsid w:val="00636B3A"/>
    <w:rsid w:val="006604B7"/>
    <w:rsid w:val="00664330"/>
    <w:rsid w:val="00665323"/>
    <w:rsid w:val="00666899"/>
    <w:rsid w:val="006668BA"/>
    <w:rsid w:val="006672A7"/>
    <w:rsid w:val="00670683"/>
    <w:rsid w:val="0067125C"/>
    <w:rsid w:val="00671D93"/>
    <w:rsid w:val="0067228B"/>
    <w:rsid w:val="00674EFE"/>
    <w:rsid w:val="00675A3A"/>
    <w:rsid w:val="006853C1"/>
    <w:rsid w:val="006911AC"/>
    <w:rsid w:val="00691462"/>
    <w:rsid w:val="00694B3F"/>
    <w:rsid w:val="006A02C8"/>
    <w:rsid w:val="006A0F01"/>
    <w:rsid w:val="006A1C32"/>
    <w:rsid w:val="006A2829"/>
    <w:rsid w:val="006A2B0C"/>
    <w:rsid w:val="006A68BD"/>
    <w:rsid w:val="006A6DB0"/>
    <w:rsid w:val="006A78C2"/>
    <w:rsid w:val="006B73D2"/>
    <w:rsid w:val="006C146F"/>
    <w:rsid w:val="006C539C"/>
    <w:rsid w:val="006C58E6"/>
    <w:rsid w:val="006D7F13"/>
    <w:rsid w:val="006E670E"/>
    <w:rsid w:val="006F325B"/>
    <w:rsid w:val="006F4682"/>
    <w:rsid w:val="006F64FF"/>
    <w:rsid w:val="00703D01"/>
    <w:rsid w:val="00704377"/>
    <w:rsid w:val="00704820"/>
    <w:rsid w:val="0070576C"/>
    <w:rsid w:val="007060B3"/>
    <w:rsid w:val="0070620D"/>
    <w:rsid w:val="0070775A"/>
    <w:rsid w:val="00707C6B"/>
    <w:rsid w:val="00713107"/>
    <w:rsid w:val="00715153"/>
    <w:rsid w:val="00716D54"/>
    <w:rsid w:val="00717124"/>
    <w:rsid w:val="00722E13"/>
    <w:rsid w:val="0072784F"/>
    <w:rsid w:val="00730004"/>
    <w:rsid w:val="007340BA"/>
    <w:rsid w:val="00734778"/>
    <w:rsid w:val="00734C00"/>
    <w:rsid w:val="00741894"/>
    <w:rsid w:val="00745010"/>
    <w:rsid w:val="0076516A"/>
    <w:rsid w:val="007651D3"/>
    <w:rsid w:val="00765425"/>
    <w:rsid w:val="0077408C"/>
    <w:rsid w:val="00780617"/>
    <w:rsid w:val="007812C9"/>
    <w:rsid w:val="007856A1"/>
    <w:rsid w:val="007874B0"/>
    <w:rsid w:val="00791CDA"/>
    <w:rsid w:val="0079284C"/>
    <w:rsid w:val="007964A6"/>
    <w:rsid w:val="00796F0F"/>
    <w:rsid w:val="007B2DC0"/>
    <w:rsid w:val="007B76B3"/>
    <w:rsid w:val="007C3497"/>
    <w:rsid w:val="007D0398"/>
    <w:rsid w:val="007D2639"/>
    <w:rsid w:val="007D2ACF"/>
    <w:rsid w:val="007D569D"/>
    <w:rsid w:val="007E25A5"/>
    <w:rsid w:val="007F1FA2"/>
    <w:rsid w:val="007F4094"/>
    <w:rsid w:val="007F5145"/>
    <w:rsid w:val="007F6D91"/>
    <w:rsid w:val="007F7191"/>
    <w:rsid w:val="00800083"/>
    <w:rsid w:val="00800B58"/>
    <w:rsid w:val="008029BD"/>
    <w:rsid w:val="00804F30"/>
    <w:rsid w:val="008102AF"/>
    <w:rsid w:val="00812C5A"/>
    <w:rsid w:val="00815DB5"/>
    <w:rsid w:val="00817A70"/>
    <w:rsid w:val="0082016F"/>
    <w:rsid w:val="008337EF"/>
    <w:rsid w:val="008338D8"/>
    <w:rsid w:val="0083403C"/>
    <w:rsid w:val="00836BE4"/>
    <w:rsid w:val="0084119B"/>
    <w:rsid w:val="0084240C"/>
    <w:rsid w:val="00843C7A"/>
    <w:rsid w:val="00843F34"/>
    <w:rsid w:val="00844328"/>
    <w:rsid w:val="008578A5"/>
    <w:rsid w:val="00863FAE"/>
    <w:rsid w:val="00867C84"/>
    <w:rsid w:val="008704CC"/>
    <w:rsid w:val="008804A2"/>
    <w:rsid w:val="008816D5"/>
    <w:rsid w:val="00890B7F"/>
    <w:rsid w:val="008934DD"/>
    <w:rsid w:val="0089751C"/>
    <w:rsid w:val="008A10B9"/>
    <w:rsid w:val="008A4956"/>
    <w:rsid w:val="008B34A1"/>
    <w:rsid w:val="008B4073"/>
    <w:rsid w:val="008B4B0F"/>
    <w:rsid w:val="008B5DA0"/>
    <w:rsid w:val="008C44B1"/>
    <w:rsid w:val="008D34CF"/>
    <w:rsid w:val="008D35E4"/>
    <w:rsid w:val="008D3DE2"/>
    <w:rsid w:val="008E2DB2"/>
    <w:rsid w:val="008E320E"/>
    <w:rsid w:val="008E4ADF"/>
    <w:rsid w:val="008F68FD"/>
    <w:rsid w:val="009012AA"/>
    <w:rsid w:val="00907BFC"/>
    <w:rsid w:val="00910160"/>
    <w:rsid w:val="009134A3"/>
    <w:rsid w:val="00915F8F"/>
    <w:rsid w:val="00921D2D"/>
    <w:rsid w:val="00922443"/>
    <w:rsid w:val="009229AD"/>
    <w:rsid w:val="0092453E"/>
    <w:rsid w:val="0092706A"/>
    <w:rsid w:val="0093265E"/>
    <w:rsid w:val="0093673E"/>
    <w:rsid w:val="00937AAA"/>
    <w:rsid w:val="00944DE3"/>
    <w:rsid w:val="009461B5"/>
    <w:rsid w:val="00950B3A"/>
    <w:rsid w:val="00955120"/>
    <w:rsid w:val="009713D2"/>
    <w:rsid w:val="00972DF9"/>
    <w:rsid w:val="009759BC"/>
    <w:rsid w:val="00977F43"/>
    <w:rsid w:val="00986FFC"/>
    <w:rsid w:val="00987631"/>
    <w:rsid w:val="00987862"/>
    <w:rsid w:val="009955E8"/>
    <w:rsid w:val="009A6E57"/>
    <w:rsid w:val="009C1015"/>
    <w:rsid w:val="009C2A6B"/>
    <w:rsid w:val="009C5842"/>
    <w:rsid w:val="009D734F"/>
    <w:rsid w:val="009E2C73"/>
    <w:rsid w:val="009E35D3"/>
    <w:rsid w:val="009E3AD3"/>
    <w:rsid w:val="009E6C21"/>
    <w:rsid w:val="009E7484"/>
    <w:rsid w:val="009F7A89"/>
    <w:rsid w:val="00A012A3"/>
    <w:rsid w:val="00A04773"/>
    <w:rsid w:val="00A07E43"/>
    <w:rsid w:val="00A10C19"/>
    <w:rsid w:val="00A2334C"/>
    <w:rsid w:val="00A27807"/>
    <w:rsid w:val="00A279AF"/>
    <w:rsid w:val="00A4198A"/>
    <w:rsid w:val="00A427F0"/>
    <w:rsid w:val="00A5122C"/>
    <w:rsid w:val="00A63E48"/>
    <w:rsid w:val="00A64281"/>
    <w:rsid w:val="00A73095"/>
    <w:rsid w:val="00A74876"/>
    <w:rsid w:val="00A80AA4"/>
    <w:rsid w:val="00A86CA2"/>
    <w:rsid w:val="00AA03FE"/>
    <w:rsid w:val="00AA0CA1"/>
    <w:rsid w:val="00AA1111"/>
    <w:rsid w:val="00AA162C"/>
    <w:rsid w:val="00AB368F"/>
    <w:rsid w:val="00AB4B0B"/>
    <w:rsid w:val="00AD0E4F"/>
    <w:rsid w:val="00AE0B1E"/>
    <w:rsid w:val="00AE4EC4"/>
    <w:rsid w:val="00AE5A41"/>
    <w:rsid w:val="00AE5D31"/>
    <w:rsid w:val="00AE6E6E"/>
    <w:rsid w:val="00AF59A7"/>
    <w:rsid w:val="00B02A0B"/>
    <w:rsid w:val="00B145F3"/>
    <w:rsid w:val="00B15FED"/>
    <w:rsid w:val="00B160B5"/>
    <w:rsid w:val="00B16512"/>
    <w:rsid w:val="00B20DF5"/>
    <w:rsid w:val="00B31C5F"/>
    <w:rsid w:val="00B33B83"/>
    <w:rsid w:val="00B34C65"/>
    <w:rsid w:val="00B40C7F"/>
    <w:rsid w:val="00B41C67"/>
    <w:rsid w:val="00B46F0E"/>
    <w:rsid w:val="00B52D65"/>
    <w:rsid w:val="00B62C55"/>
    <w:rsid w:val="00B87FAA"/>
    <w:rsid w:val="00B904D4"/>
    <w:rsid w:val="00B916AE"/>
    <w:rsid w:val="00B96A11"/>
    <w:rsid w:val="00BA0BD7"/>
    <w:rsid w:val="00BA2375"/>
    <w:rsid w:val="00BA3339"/>
    <w:rsid w:val="00BA4320"/>
    <w:rsid w:val="00BB51EB"/>
    <w:rsid w:val="00BB6CB0"/>
    <w:rsid w:val="00BC0C92"/>
    <w:rsid w:val="00BC22D7"/>
    <w:rsid w:val="00BC4F7F"/>
    <w:rsid w:val="00BC6F90"/>
    <w:rsid w:val="00BD03EE"/>
    <w:rsid w:val="00BD6F91"/>
    <w:rsid w:val="00BE3D66"/>
    <w:rsid w:val="00BE3EEF"/>
    <w:rsid w:val="00BE71E5"/>
    <w:rsid w:val="00BF0E70"/>
    <w:rsid w:val="00BF2551"/>
    <w:rsid w:val="00C01227"/>
    <w:rsid w:val="00C03440"/>
    <w:rsid w:val="00C03BDE"/>
    <w:rsid w:val="00C1164E"/>
    <w:rsid w:val="00C14981"/>
    <w:rsid w:val="00C16896"/>
    <w:rsid w:val="00C16EC1"/>
    <w:rsid w:val="00C17C74"/>
    <w:rsid w:val="00C2370C"/>
    <w:rsid w:val="00C25128"/>
    <w:rsid w:val="00C25C9C"/>
    <w:rsid w:val="00C264A2"/>
    <w:rsid w:val="00C35CE9"/>
    <w:rsid w:val="00C35DCA"/>
    <w:rsid w:val="00C41B86"/>
    <w:rsid w:val="00C4278A"/>
    <w:rsid w:val="00C438DE"/>
    <w:rsid w:val="00C43CBF"/>
    <w:rsid w:val="00C50790"/>
    <w:rsid w:val="00C51D6C"/>
    <w:rsid w:val="00C5628A"/>
    <w:rsid w:val="00C619E2"/>
    <w:rsid w:val="00C649B1"/>
    <w:rsid w:val="00C73EEB"/>
    <w:rsid w:val="00C75BCA"/>
    <w:rsid w:val="00C86B4E"/>
    <w:rsid w:val="00C90B38"/>
    <w:rsid w:val="00C934CE"/>
    <w:rsid w:val="00C9533C"/>
    <w:rsid w:val="00C96525"/>
    <w:rsid w:val="00C97A07"/>
    <w:rsid w:val="00C97C0F"/>
    <w:rsid w:val="00CA40A4"/>
    <w:rsid w:val="00CB1E42"/>
    <w:rsid w:val="00CB2ACA"/>
    <w:rsid w:val="00CB3E18"/>
    <w:rsid w:val="00CB446C"/>
    <w:rsid w:val="00CB500F"/>
    <w:rsid w:val="00CB6D66"/>
    <w:rsid w:val="00CC2BA1"/>
    <w:rsid w:val="00CC5DFC"/>
    <w:rsid w:val="00CD61CC"/>
    <w:rsid w:val="00CD7D37"/>
    <w:rsid w:val="00CF0640"/>
    <w:rsid w:val="00CF36D6"/>
    <w:rsid w:val="00CF4658"/>
    <w:rsid w:val="00CF5AAB"/>
    <w:rsid w:val="00D05329"/>
    <w:rsid w:val="00D13048"/>
    <w:rsid w:val="00D157AC"/>
    <w:rsid w:val="00D17446"/>
    <w:rsid w:val="00D20881"/>
    <w:rsid w:val="00D243BC"/>
    <w:rsid w:val="00D4066F"/>
    <w:rsid w:val="00D43CAD"/>
    <w:rsid w:val="00D51653"/>
    <w:rsid w:val="00D73398"/>
    <w:rsid w:val="00D82AB4"/>
    <w:rsid w:val="00D82D03"/>
    <w:rsid w:val="00D840CB"/>
    <w:rsid w:val="00D91903"/>
    <w:rsid w:val="00D93A09"/>
    <w:rsid w:val="00DA5329"/>
    <w:rsid w:val="00DB024D"/>
    <w:rsid w:val="00DB19F8"/>
    <w:rsid w:val="00DB6F80"/>
    <w:rsid w:val="00DC0C11"/>
    <w:rsid w:val="00DC0E07"/>
    <w:rsid w:val="00DC27CF"/>
    <w:rsid w:val="00DC296E"/>
    <w:rsid w:val="00DD413A"/>
    <w:rsid w:val="00DD4D88"/>
    <w:rsid w:val="00DE08B7"/>
    <w:rsid w:val="00DE38F9"/>
    <w:rsid w:val="00DF3371"/>
    <w:rsid w:val="00E00216"/>
    <w:rsid w:val="00E033FA"/>
    <w:rsid w:val="00E2387E"/>
    <w:rsid w:val="00E36661"/>
    <w:rsid w:val="00E4097F"/>
    <w:rsid w:val="00E40A77"/>
    <w:rsid w:val="00E41C36"/>
    <w:rsid w:val="00E44EF6"/>
    <w:rsid w:val="00E54C2A"/>
    <w:rsid w:val="00E577AC"/>
    <w:rsid w:val="00E61E85"/>
    <w:rsid w:val="00E654F0"/>
    <w:rsid w:val="00E92878"/>
    <w:rsid w:val="00E939C5"/>
    <w:rsid w:val="00E94133"/>
    <w:rsid w:val="00EA1656"/>
    <w:rsid w:val="00EA172A"/>
    <w:rsid w:val="00EA498E"/>
    <w:rsid w:val="00EA5794"/>
    <w:rsid w:val="00EB090E"/>
    <w:rsid w:val="00EB2E59"/>
    <w:rsid w:val="00EB3003"/>
    <w:rsid w:val="00EC20A4"/>
    <w:rsid w:val="00EC4B4B"/>
    <w:rsid w:val="00EC7999"/>
    <w:rsid w:val="00EC7AAC"/>
    <w:rsid w:val="00ED02D9"/>
    <w:rsid w:val="00ED102A"/>
    <w:rsid w:val="00ED5C1C"/>
    <w:rsid w:val="00EE0AE9"/>
    <w:rsid w:val="00EF042D"/>
    <w:rsid w:val="00EF3919"/>
    <w:rsid w:val="00EF4E24"/>
    <w:rsid w:val="00EF7F06"/>
    <w:rsid w:val="00F040FC"/>
    <w:rsid w:val="00F04AA5"/>
    <w:rsid w:val="00F04D3E"/>
    <w:rsid w:val="00F13E7F"/>
    <w:rsid w:val="00F14D14"/>
    <w:rsid w:val="00F2232E"/>
    <w:rsid w:val="00F22991"/>
    <w:rsid w:val="00F23FBB"/>
    <w:rsid w:val="00F25BAF"/>
    <w:rsid w:val="00F30948"/>
    <w:rsid w:val="00F3545C"/>
    <w:rsid w:val="00F40715"/>
    <w:rsid w:val="00F416B7"/>
    <w:rsid w:val="00F433DC"/>
    <w:rsid w:val="00F45414"/>
    <w:rsid w:val="00F46039"/>
    <w:rsid w:val="00F460AB"/>
    <w:rsid w:val="00F4647A"/>
    <w:rsid w:val="00F554A5"/>
    <w:rsid w:val="00F628D9"/>
    <w:rsid w:val="00F639CA"/>
    <w:rsid w:val="00F63D5E"/>
    <w:rsid w:val="00F64690"/>
    <w:rsid w:val="00F72C55"/>
    <w:rsid w:val="00F85FEB"/>
    <w:rsid w:val="00F870E7"/>
    <w:rsid w:val="00F876E5"/>
    <w:rsid w:val="00F9015D"/>
    <w:rsid w:val="00F901A7"/>
    <w:rsid w:val="00F92EB1"/>
    <w:rsid w:val="00FA1AD7"/>
    <w:rsid w:val="00FB052A"/>
    <w:rsid w:val="00FC1737"/>
    <w:rsid w:val="00FC711B"/>
    <w:rsid w:val="00FD22B9"/>
    <w:rsid w:val="00FD22C2"/>
    <w:rsid w:val="00FD6B86"/>
    <w:rsid w:val="00FD7ADA"/>
    <w:rsid w:val="00FE3E80"/>
    <w:rsid w:val="00FF4560"/>
    <w:rsid w:val="00FF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CF487"/>
  <w15:docId w15:val="{0CE8D21D-43E1-4DE0-86AB-FF0497D8D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6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D4066F"/>
    <w:pPr>
      <w:keepNext/>
      <w:widowControl/>
      <w:numPr>
        <w:numId w:val="10"/>
      </w:numPr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24"/>
      <w:u w:val="single"/>
    </w:rPr>
  </w:style>
  <w:style w:type="paragraph" w:styleId="2">
    <w:name w:val="heading 2"/>
    <w:basedOn w:val="a"/>
    <w:next w:val="a"/>
    <w:qFormat/>
    <w:rsid w:val="0034186C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186C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4186C"/>
    <w:pPr>
      <w:keepNext/>
      <w:numPr>
        <w:ilvl w:val="3"/>
        <w:numId w:val="10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34186C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4186C"/>
    <w:pPr>
      <w:numPr>
        <w:ilvl w:val="5"/>
        <w:numId w:val="10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34186C"/>
    <w:pPr>
      <w:numPr>
        <w:ilvl w:val="6"/>
        <w:numId w:val="10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qFormat/>
    <w:rsid w:val="0034186C"/>
    <w:pPr>
      <w:numPr>
        <w:ilvl w:val="7"/>
        <w:numId w:val="10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qFormat/>
    <w:rsid w:val="0034186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4066F"/>
    <w:pPr>
      <w:widowControl/>
      <w:autoSpaceDE/>
      <w:autoSpaceDN/>
      <w:adjustRightInd/>
      <w:ind w:left="708"/>
    </w:pPr>
    <w:rPr>
      <w:rFonts w:ascii="Times New Roman" w:hAnsi="Times New Roman" w:cs="Times New Roman"/>
    </w:rPr>
  </w:style>
  <w:style w:type="paragraph" w:styleId="a4">
    <w:name w:val="Body Text Indent"/>
    <w:basedOn w:val="a"/>
    <w:rsid w:val="004337CB"/>
    <w:pPr>
      <w:widowControl/>
      <w:autoSpaceDE/>
      <w:autoSpaceDN/>
      <w:adjustRightInd/>
      <w:ind w:firstLine="1090"/>
      <w:jc w:val="both"/>
    </w:pPr>
    <w:rPr>
      <w:rFonts w:ascii="Arial" w:hAnsi="Arial" w:cs="Times New Roman"/>
      <w:sz w:val="28"/>
      <w:szCs w:val="24"/>
    </w:rPr>
  </w:style>
  <w:style w:type="paragraph" w:styleId="a5">
    <w:name w:val="Balloon Text"/>
    <w:basedOn w:val="a"/>
    <w:semiHidden/>
    <w:rsid w:val="00CF06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07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54C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8">
    <w:name w:val="Font Style18"/>
    <w:rsid w:val="00E54C2A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EE7EE9BF1A01D78EDE78DA95B59ACA38EE50757426C12DBB5189F3FAA566C431C878253D723P2L3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EE7EE9BF1A01D78EDE78DA95B59ACA38EE50757426C12DBB5189F3FAA566C431C878256D5P2L2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BF600E-F958-462C-A93E-6D31B520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8972</CharactersWithSpaces>
  <SharedDoc>false</SharedDoc>
  <HLinks>
    <vt:vector size="36" baseType="variant"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3539056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3473520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6488167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consultantplus://offline/ref=CEE7EE9BF1A01D78EDE78DA95B59ACA38EE50757426C12DBB5189F3FAA566C431C878253D723P2L3K</vt:lpwstr>
      </vt:variant>
      <vt:variant>
        <vt:lpwstr/>
      </vt:variant>
      <vt:variant>
        <vt:i4>5308498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consultantplus://offline/ref=CEE7EE9BF1A01D78EDE78DA95B59ACA38EE50757426C12DBB5189F3FAA566C431C878256D5P2L2K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7</cp:revision>
  <cp:lastPrinted>2020-06-15T07:55:00Z</cp:lastPrinted>
  <dcterms:created xsi:type="dcterms:W3CDTF">2020-06-15T01:18:00Z</dcterms:created>
  <dcterms:modified xsi:type="dcterms:W3CDTF">2020-06-30T03:50:00Z</dcterms:modified>
</cp:coreProperties>
</file>